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4799" w14:textId="77777777" w:rsidR="00AA4205" w:rsidRDefault="00AA4205" w:rsidP="00AA4205"/>
    <w:p w14:paraId="0BCBB8C1" w14:textId="605E2872" w:rsidR="00FF25AB" w:rsidRPr="004C0F97" w:rsidRDefault="00FF25AB" w:rsidP="00FF25AB">
      <w:pPr>
        <w:rPr>
          <w:rFonts w:ascii="Arial" w:eastAsia="Arial" w:hAnsi="Arial" w:cs="Arial"/>
          <w:b/>
          <w:bCs/>
          <w:color w:val="405CA1"/>
          <w:sz w:val="36"/>
          <w:szCs w:val="36"/>
        </w:rPr>
      </w:pPr>
      <w:r w:rsidRPr="004C0F97">
        <w:rPr>
          <w:rFonts w:ascii="Arial" w:eastAsia="Arial" w:hAnsi="Arial" w:cs="Arial"/>
          <w:b/>
          <w:bCs/>
          <w:color w:val="405CA1"/>
          <w:sz w:val="36"/>
          <w:szCs w:val="36"/>
        </w:rPr>
        <w:t>PREGÃO</w:t>
      </w:r>
      <w:r w:rsidR="004C0F97" w:rsidRPr="004C0F97">
        <w:rPr>
          <w:rFonts w:ascii="Arial" w:eastAsia="Arial" w:hAnsi="Arial" w:cs="Arial"/>
          <w:b/>
          <w:bCs/>
          <w:color w:val="405CA1"/>
          <w:sz w:val="36"/>
          <w:szCs w:val="36"/>
        </w:rPr>
        <w:t xml:space="preserve"> </w:t>
      </w:r>
      <w:r w:rsidRPr="004C0F97">
        <w:rPr>
          <w:rFonts w:ascii="Arial" w:eastAsia="Arial" w:hAnsi="Arial" w:cs="Arial"/>
          <w:b/>
          <w:bCs/>
          <w:color w:val="405CA1"/>
          <w:sz w:val="36"/>
          <w:szCs w:val="36"/>
        </w:rPr>
        <w:t xml:space="preserve">ELETRÔNICO SRP </w:t>
      </w:r>
    </w:p>
    <w:p w14:paraId="217B8561" w14:textId="3F1CBB61" w:rsidR="00FF25AB" w:rsidRPr="004C0F97" w:rsidRDefault="00FF25AB" w:rsidP="00FF25AB">
      <w:pPr>
        <w:rPr>
          <w:rFonts w:ascii="Arial" w:eastAsia="Arial" w:hAnsi="Arial" w:cs="Arial"/>
          <w:b/>
          <w:bCs/>
          <w:iCs/>
          <w:sz w:val="36"/>
          <w:szCs w:val="36"/>
        </w:rPr>
      </w:pPr>
      <w:r w:rsidRPr="004C0F97">
        <w:rPr>
          <w:rFonts w:ascii="Arial" w:eastAsia="Arial" w:hAnsi="Arial" w:cs="Arial"/>
          <w:b/>
          <w:bCs/>
          <w:iCs/>
          <w:sz w:val="36"/>
          <w:szCs w:val="36"/>
        </w:rPr>
        <w:t>0</w:t>
      </w:r>
      <w:r w:rsidR="003F20B3">
        <w:rPr>
          <w:rFonts w:ascii="Arial" w:eastAsia="Arial" w:hAnsi="Arial" w:cs="Arial"/>
          <w:b/>
          <w:bCs/>
          <w:iCs/>
          <w:sz w:val="36"/>
          <w:szCs w:val="36"/>
        </w:rPr>
        <w:t>8</w:t>
      </w:r>
      <w:r w:rsidRPr="004C0F97">
        <w:rPr>
          <w:rFonts w:ascii="Arial" w:eastAsia="Arial" w:hAnsi="Arial" w:cs="Arial"/>
          <w:b/>
          <w:bCs/>
          <w:iCs/>
          <w:sz w:val="36"/>
          <w:szCs w:val="36"/>
        </w:rPr>
        <w:t>/202</w:t>
      </w:r>
      <w:r w:rsidR="004C0F97" w:rsidRPr="004C0F97">
        <w:rPr>
          <w:rFonts w:ascii="Arial" w:eastAsia="Arial" w:hAnsi="Arial" w:cs="Arial"/>
          <w:b/>
          <w:bCs/>
          <w:iCs/>
          <w:sz w:val="36"/>
          <w:szCs w:val="36"/>
        </w:rPr>
        <w:t>5</w:t>
      </w:r>
    </w:p>
    <w:p w14:paraId="1AB895BC" w14:textId="77777777" w:rsidR="00FF25AB" w:rsidRPr="004C0F97" w:rsidRDefault="00FF25AB" w:rsidP="00FF25AB">
      <w:pPr>
        <w:spacing w:line="259" w:lineRule="auto"/>
        <w:rPr>
          <w:rFonts w:ascii="Arial" w:eastAsia="Arial" w:hAnsi="Arial" w:cs="Arial"/>
          <w:b/>
          <w:color w:val="405CA1"/>
          <w:sz w:val="36"/>
          <w:szCs w:val="36"/>
        </w:rPr>
      </w:pPr>
    </w:p>
    <w:p w14:paraId="36550951" w14:textId="77777777" w:rsidR="00FF25AB" w:rsidRPr="004C0F97" w:rsidRDefault="00FF25AB" w:rsidP="00FF25AB">
      <w:pPr>
        <w:spacing w:line="259" w:lineRule="auto"/>
        <w:rPr>
          <w:rFonts w:ascii="Arial" w:eastAsia="Arial" w:hAnsi="Arial" w:cs="Arial"/>
          <w:b/>
          <w:color w:val="405CA1"/>
          <w:sz w:val="36"/>
          <w:szCs w:val="36"/>
        </w:rPr>
      </w:pPr>
      <w:r w:rsidRPr="004C0F97">
        <w:rPr>
          <w:rFonts w:ascii="Arial" w:eastAsia="Arial" w:hAnsi="Arial" w:cs="Arial"/>
          <w:b/>
          <w:color w:val="405CA1"/>
          <w:sz w:val="36"/>
          <w:szCs w:val="36"/>
        </w:rPr>
        <w:t>CONTRATANTE (UASG)</w:t>
      </w:r>
    </w:p>
    <w:p w14:paraId="77532EDB" w14:textId="77777777" w:rsidR="00FF25AB" w:rsidRPr="004C0F97" w:rsidRDefault="00FF25AB" w:rsidP="00FF25AB">
      <w:pPr>
        <w:rPr>
          <w:rFonts w:ascii="Arial" w:eastAsia="Arial" w:hAnsi="Arial" w:cs="Arial"/>
          <w:b/>
          <w:bCs/>
          <w:sz w:val="36"/>
          <w:szCs w:val="36"/>
        </w:rPr>
      </w:pPr>
      <w:r w:rsidRPr="004C0F97">
        <w:rPr>
          <w:rFonts w:ascii="Arial" w:eastAsia="Arial" w:hAnsi="Arial" w:cs="Arial"/>
          <w:b/>
          <w:bCs/>
          <w:sz w:val="36"/>
          <w:szCs w:val="36"/>
        </w:rPr>
        <w:t xml:space="preserve">PREFEITURA MUNICIPAL DE MARCIONÍLIO SOUZA – BAHIA </w:t>
      </w:r>
    </w:p>
    <w:p w14:paraId="4D397DDF" w14:textId="77777777" w:rsidR="00FF25AB" w:rsidRPr="004C0F97" w:rsidRDefault="00FF25AB" w:rsidP="00FF25AB">
      <w:pPr>
        <w:rPr>
          <w:rFonts w:ascii="Arial" w:eastAsia="Arial" w:hAnsi="Arial" w:cs="Arial"/>
          <w:b/>
          <w:bCs/>
          <w:sz w:val="36"/>
          <w:szCs w:val="36"/>
        </w:rPr>
      </w:pPr>
      <w:r w:rsidRPr="004C0F97">
        <w:rPr>
          <w:rFonts w:ascii="Arial" w:eastAsia="Arial" w:hAnsi="Arial" w:cs="Arial"/>
          <w:b/>
          <w:bCs/>
          <w:sz w:val="36"/>
          <w:szCs w:val="36"/>
        </w:rPr>
        <w:t>(983717)</w:t>
      </w:r>
    </w:p>
    <w:p w14:paraId="3469CA19" w14:textId="77777777" w:rsidR="004C0F97" w:rsidRPr="004C0F97" w:rsidRDefault="004C0F97" w:rsidP="00FF25AB">
      <w:pPr>
        <w:rPr>
          <w:rFonts w:ascii="Arial" w:eastAsia="Arial" w:hAnsi="Arial" w:cs="Arial"/>
          <w:b/>
          <w:bCs/>
          <w:sz w:val="36"/>
          <w:szCs w:val="36"/>
        </w:rPr>
      </w:pPr>
    </w:p>
    <w:p w14:paraId="5305D7FF" w14:textId="5644C899" w:rsidR="004C0F97" w:rsidRPr="004C0F97" w:rsidRDefault="004C0F97" w:rsidP="004C0F97">
      <w:pPr>
        <w:rPr>
          <w:rFonts w:ascii="Arial" w:eastAsia="Arial" w:hAnsi="Arial" w:cs="Arial"/>
          <w:b/>
          <w:color w:val="405CA1"/>
          <w:sz w:val="36"/>
          <w:szCs w:val="36"/>
        </w:rPr>
      </w:pPr>
      <w:r w:rsidRPr="004C0F97">
        <w:rPr>
          <w:rFonts w:ascii="Arial" w:eastAsia="Arial" w:hAnsi="Arial" w:cs="Arial"/>
          <w:b/>
          <w:color w:val="405CA1"/>
          <w:sz w:val="36"/>
          <w:szCs w:val="36"/>
        </w:rPr>
        <w:t>LOCAL</w:t>
      </w:r>
    </w:p>
    <w:p w14:paraId="59DCF0BD" w14:textId="1C3A8383" w:rsidR="004C0F97" w:rsidRPr="004C0F97" w:rsidRDefault="004C0F97" w:rsidP="00FF25AB">
      <w:pPr>
        <w:rPr>
          <w:rFonts w:ascii="Arial" w:eastAsia="Arial" w:hAnsi="Arial" w:cs="Arial"/>
          <w:b/>
          <w:bCs/>
          <w:color w:val="5B5B5F"/>
          <w:sz w:val="36"/>
          <w:szCs w:val="36"/>
        </w:rPr>
      </w:pPr>
      <w:r w:rsidRPr="004C0F97">
        <w:rPr>
          <w:rFonts w:ascii="Arial" w:eastAsia="Arial" w:hAnsi="Arial" w:cs="Arial"/>
          <w:b/>
          <w:bCs/>
          <w:sz w:val="36"/>
          <w:szCs w:val="36"/>
        </w:rPr>
        <w:t>Portal de Compras do Governo Federal – www.comprasgovernamentais.gov.br</w:t>
      </w:r>
      <w:r w:rsidRPr="004C0F97">
        <w:rPr>
          <w:rFonts w:ascii="Arial" w:eastAsia="Arial" w:hAnsi="Arial" w:cs="Arial"/>
          <w:b/>
          <w:bCs/>
          <w:color w:val="5B5B5F"/>
          <w:sz w:val="36"/>
          <w:szCs w:val="36"/>
        </w:rPr>
        <w:t>.</w:t>
      </w:r>
    </w:p>
    <w:p w14:paraId="2E6C6249" w14:textId="77777777" w:rsidR="00FF25AB" w:rsidRPr="004C0F97" w:rsidRDefault="00FF25AB" w:rsidP="00FF25AB">
      <w:pPr>
        <w:rPr>
          <w:rFonts w:ascii="Arial" w:eastAsia="Arial" w:hAnsi="Arial" w:cs="Arial"/>
          <w:b/>
          <w:color w:val="405CA1"/>
          <w:sz w:val="36"/>
          <w:szCs w:val="36"/>
        </w:rPr>
      </w:pPr>
    </w:p>
    <w:p w14:paraId="0F03498A" w14:textId="77777777" w:rsidR="00FF25AB" w:rsidRPr="004C0F97" w:rsidRDefault="00FF25AB" w:rsidP="00FF25AB">
      <w:pPr>
        <w:rPr>
          <w:rFonts w:ascii="Arial" w:eastAsia="Arial" w:hAnsi="Arial" w:cs="Arial"/>
          <w:b/>
          <w:color w:val="5B5B5F"/>
          <w:sz w:val="36"/>
          <w:szCs w:val="36"/>
        </w:rPr>
      </w:pPr>
      <w:r w:rsidRPr="004C0F97">
        <w:rPr>
          <w:rFonts w:ascii="Arial" w:eastAsia="Arial" w:hAnsi="Arial" w:cs="Arial"/>
          <w:b/>
          <w:color w:val="405CA1"/>
          <w:sz w:val="36"/>
          <w:szCs w:val="36"/>
        </w:rPr>
        <w:t>OBJETO</w:t>
      </w:r>
    </w:p>
    <w:p w14:paraId="16C23041" w14:textId="6BDEB6C7" w:rsidR="00FF25AB" w:rsidRDefault="00FF25AB" w:rsidP="00541B91">
      <w:pPr>
        <w:jc w:val="both"/>
        <w:rPr>
          <w:rFonts w:ascii="Arial" w:eastAsia="Arial" w:hAnsi="Arial" w:cs="Arial"/>
          <w:b/>
          <w:bCs/>
          <w:sz w:val="36"/>
          <w:szCs w:val="36"/>
        </w:rPr>
      </w:pPr>
      <w:bookmarkStart w:id="0" w:name="_Hlk192494415"/>
      <w:r w:rsidRPr="00AB5574">
        <w:rPr>
          <w:rFonts w:ascii="Arial" w:eastAsia="Arial" w:hAnsi="Arial" w:cs="Arial"/>
          <w:b/>
          <w:bCs/>
          <w:sz w:val="36"/>
          <w:szCs w:val="36"/>
        </w:rPr>
        <w:t>Registro de Preços visando a futura e eventual aquisição de combustíveis para abastecimento da frota de veículos (pertencente e/ou locados) da Prefeitura Municipal de Marcionílio Souza – Bahia.</w:t>
      </w:r>
    </w:p>
    <w:p w14:paraId="59872B22" w14:textId="77777777" w:rsidR="00541B91" w:rsidRPr="004C0F97" w:rsidRDefault="00541B91" w:rsidP="00541B91">
      <w:pPr>
        <w:jc w:val="both"/>
        <w:rPr>
          <w:rFonts w:ascii="Arial" w:eastAsia="Arial" w:hAnsi="Arial" w:cs="Arial"/>
          <w:b/>
          <w:sz w:val="36"/>
          <w:szCs w:val="36"/>
        </w:rPr>
      </w:pPr>
    </w:p>
    <w:bookmarkEnd w:id="0"/>
    <w:p w14:paraId="32C1E8CF" w14:textId="77777777" w:rsidR="00FF25AB" w:rsidRPr="004C0F97" w:rsidRDefault="00FF25AB" w:rsidP="00FF25AB">
      <w:pPr>
        <w:rPr>
          <w:rFonts w:ascii="Arial" w:eastAsia="Arial" w:hAnsi="Arial" w:cs="Arial"/>
          <w:b/>
          <w:color w:val="405CA1"/>
          <w:sz w:val="36"/>
          <w:szCs w:val="36"/>
        </w:rPr>
      </w:pPr>
      <w:r w:rsidRPr="004C0F97">
        <w:rPr>
          <w:rFonts w:ascii="Arial" w:eastAsia="Arial" w:hAnsi="Arial" w:cs="Arial"/>
          <w:b/>
          <w:color w:val="405CA1"/>
          <w:sz w:val="36"/>
          <w:szCs w:val="36"/>
        </w:rPr>
        <w:t>VALOR TOTAL DA CONTRATAÇÃO</w:t>
      </w:r>
    </w:p>
    <w:p w14:paraId="40E8B8F3" w14:textId="7CA25C2C" w:rsidR="004C0F97" w:rsidRDefault="00881F1A" w:rsidP="00AB5574">
      <w:pPr>
        <w:jc w:val="both"/>
        <w:rPr>
          <w:rFonts w:ascii="Arial" w:eastAsia="Arial" w:hAnsi="Arial" w:cs="Arial"/>
          <w:b/>
          <w:sz w:val="36"/>
          <w:szCs w:val="36"/>
        </w:rPr>
      </w:pPr>
      <w:r w:rsidRPr="00881F1A">
        <w:rPr>
          <w:rFonts w:ascii="Arial" w:eastAsia="Arial" w:hAnsi="Arial" w:cs="Arial"/>
          <w:b/>
          <w:sz w:val="36"/>
          <w:szCs w:val="36"/>
        </w:rPr>
        <w:t xml:space="preserve">R$ </w:t>
      </w:r>
      <w:r w:rsidR="00AB5574" w:rsidRPr="00AB5574">
        <w:rPr>
          <w:rFonts w:ascii="Arial" w:eastAsia="Arial" w:hAnsi="Arial" w:cs="Arial"/>
          <w:b/>
          <w:sz w:val="36"/>
          <w:szCs w:val="36"/>
        </w:rPr>
        <w:t>3.680</w:t>
      </w:r>
      <w:r w:rsidRPr="00AB5574">
        <w:rPr>
          <w:rFonts w:ascii="Arial" w:eastAsia="Arial" w:hAnsi="Arial" w:cs="Arial"/>
          <w:b/>
          <w:sz w:val="36"/>
          <w:szCs w:val="36"/>
        </w:rPr>
        <w:t>.000,00 (</w:t>
      </w:r>
      <w:r w:rsidR="00AB5574" w:rsidRPr="00AB5574">
        <w:rPr>
          <w:rFonts w:ascii="Arial" w:eastAsia="Arial" w:hAnsi="Arial" w:cs="Arial"/>
          <w:b/>
          <w:sz w:val="36"/>
          <w:szCs w:val="36"/>
        </w:rPr>
        <w:t>Três</w:t>
      </w:r>
      <w:r w:rsidRPr="00AB5574">
        <w:rPr>
          <w:rFonts w:ascii="Arial" w:eastAsia="Arial" w:hAnsi="Arial" w:cs="Arial"/>
          <w:b/>
          <w:sz w:val="36"/>
          <w:szCs w:val="36"/>
        </w:rPr>
        <w:t xml:space="preserve"> milhões, </w:t>
      </w:r>
      <w:r w:rsidR="00AB5574" w:rsidRPr="00AB5574">
        <w:rPr>
          <w:rFonts w:ascii="Arial" w:eastAsia="Arial" w:hAnsi="Arial" w:cs="Arial"/>
          <w:b/>
          <w:sz w:val="36"/>
          <w:szCs w:val="36"/>
        </w:rPr>
        <w:t xml:space="preserve">seiscentos e oitenta mil </w:t>
      </w:r>
      <w:r w:rsidRPr="00AB5574">
        <w:rPr>
          <w:rFonts w:ascii="Arial" w:eastAsia="Arial" w:hAnsi="Arial" w:cs="Arial"/>
          <w:b/>
          <w:sz w:val="36"/>
          <w:szCs w:val="36"/>
        </w:rPr>
        <w:t>reais)</w:t>
      </w:r>
    </w:p>
    <w:p w14:paraId="5D122060" w14:textId="77777777" w:rsidR="004C0F97" w:rsidRDefault="004C0F97" w:rsidP="00FF25AB">
      <w:pPr>
        <w:rPr>
          <w:rFonts w:ascii="Arial" w:eastAsia="Arial" w:hAnsi="Arial" w:cs="Arial"/>
          <w:b/>
          <w:sz w:val="36"/>
          <w:szCs w:val="36"/>
        </w:rPr>
      </w:pPr>
    </w:p>
    <w:p w14:paraId="3979DDEF" w14:textId="3B0C2C74" w:rsidR="00FF25AB" w:rsidRPr="004C0F97" w:rsidRDefault="00000000" w:rsidP="00FF25AB">
      <w:pPr>
        <w:rPr>
          <w:rFonts w:ascii="Arial" w:eastAsia="Arial" w:hAnsi="Arial" w:cs="Arial"/>
          <w:b/>
          <w:color w:val="405CA1"/>
          <w:sz w:val="36"/>
          <w:szCs w:val="36"/>
        </w:rPr>
      </w:pPr>
      <w:sdt>
        <w:sdtPr>
          <w:rPr>
            <w:sz w:val="36"/>
            <w:szCs w:val="36"/>
          </w:rPr>
          <w:tag w:val="goog_rdk_1"/>
          <w:id w:val="-349022222"/>
        </w:sdtPr>
        <w:sdtContent/>
      </w:sdt>
      <w:r w:rsidR="00FF25AB" w:rsidRPr="004C0F97">
        <w:rPr>
          <w:rFonts w:ascii="Arial" w:eastAsia="Arial" w:hAnsi="Arial" w:cs="Arial"/>
          <w:b/>
          <w:color w:val="405CA1"/>
          <w:sz w:val="36"/>
          <w:szCs w:val="36"/>
        </w:rPr>
        <w:t>DATA DA SESSÃO PÚBLICA</w:t>
      </w:r>
    </w:p>
    <w:p w14:paraId="1343FA7C" w14:textId="243A3AE2" w:rsidR="00FF25AB" w:rsidRPr="004C0F97" w:rsidRDefault="00FF25AB" w:rsidP="00FF25AB">
      <w:pPr>
        <w:rPr>
          <w:rFonts w:ascii="Arial" w:eastAsia="Arial" w:hAnsi="Arial" w:cs="Arial"/>
          <w:b/>
          <w:sz w:val="36"/>
          <w:szCs w:val="36"/>
        </w:rPr>
      </w:pPr>
      <w:r w:rsidRPr="00A6595D">
        <w:rPr>
          <w:rFonts w:ascii="Arial" w:eastAsia="Arial" w:hAnsi="Arial" w:cs="Arial"/>
          <w:sz w:val="36"/>
          <w:szCs w:val="36"/>
        </w:rPr>
        <w:t xml:space="preserve">Dia </w:t>
      </w:r>
      <w:r w:rsidR="003F20B3">
        <w:rPr>
          <w:rFonts w:ascii="Arial" w:eastAsia="Arial" w:hAnsi="Arial" w:cs="Arial"/>
          <w:b/>
          <w:sz w:val="36"/>
          <w:szCs w:val="36"/>
        </w:rPr>
        <w:t>08</w:t>
      </w:r>
      <w:r w:rsidRPr="00A6595D">
        <w:rPr>
          <w:rFonts w:ascii="Arial" w:eastAsia="Arial" w:hAnsi="Arial" w:cs="Arial"/>
          <w:b/>
          <w:sz w:val="36"/>
          <w:szCs w:val="36"/>
        </w:rPr>
        <w:t>/0</w:t>
      </w:r>
      <w:r w:rsidR="003F20B3">
        <w:rPr>
          <w:rFonts w:ascii="Arial" w:eastAsia="Arial" w:hAnsi="Arial" w:cs="Arial"/>
          <w:b/>
          <w:sz w:val="36"/>
          <w:szCs w:val="36"/>
        </w:rPr>
        <w:t>9</w:t>
      </w:r>
      <w:r w:rsidRPr="00A6595D">
        <w:rPr>
          <w:rFonts w:ascii="Arial" w:eastAsia="Arial" w:hAnsi="Arial" w:cs="Arial"/>
          <w:b/>
          <w:sz w:val="36"/>
          <w:szCs w:val="36"/>
        </w:rPr>
        <w:t>/202</w:t>
      </w:r>
      <w:r w:rsidR="00A6595D" w:rsidRPr="00A6595D">
        <w:rPr>
          <w:rFonts w:ascii="Arial" w:eastAsia="Arial" w:hAnsi="Arial" w:cs="Arial"/>
          <w:b/>
          <w:sz w:val="36"/>
          <w:szCs w:val="36"/>
        </w:rPr>
        <w:t>5</w:t>
      </w:r>
      <w:r w:rsidRPr="00A6595D">
        <w:rPr>
          <w:rFonts w:ascii="Arial" w:eastAsia="Arial" w:hAnsi="Arial" w:cs="Arial"/>
          <w:b/>
          <w:sz w:val="36"/>
          <w:szCs w:val="36"/>
        </w:rPr>
        <w:t xml:space="preserve"> </w:t>
      </w:r>
      <w:r w:rsidRPr="00A6595D">
        <w:rPr>
          <w:rFonts w:ascii="Arial" w:eastAsia="Arial" w:hAnsi="Arial" w:cs="Arial"/>
          <w:sz w:val="36"/>
          <w:szCs w:val="36"/>
        </w:rPr>
        <w:t xml:space="preserve">às </w:t>
      </w:r>
      <w:r w:rsidRPr="00A6595D">
        <w:rPr>
          <w:rFonts w:ascii="Arial" w:eastAsia="Arial" w:hAnsi="Arial" w:cs="Arial"/>
          <w:b/>
          <w:sz w:val="36"/>
          <w:szCs w:val="36"/>
        </w:rPr>
        <w:t>09:00hs (horário de Brasília)</w:t>
      </w:r>
    </w:p>
    <w:p w14:paraId="71F10366" w14:textId="77777777" w:rsidR="00FF25AB" w:rsidRPr="004C0F97" w:rsidRDefault="00FF25AB" w:rsidP="00FF25AB">
      <w:pPr>
        <w:jc w:val="both"/>
        <w:rPr>
          <w:rFonts w:ascii="Arial" w:eastAsia="Arial" w:hAnsi="Arial" w:cs="Arial"/>
          <w:b/>
          <w:smallCaps/>
          <w:color w:val="405CA1"/>
          <w:sz w:val="36"/>
          <w:szCs w:val="36"/>
        </w:rPr>
      </w:pPr>
    </w:p>
    <w:p w14:paraId="461C505F" w14:textId="77777777" w:rsidR="00FF25AB" w:rsidRPr="004C0F97" w:rsidRDefault="00FF25AB" w:rsidP="00FF25AB">
      <w:pPr>
        <w:jc w:val="both"/>
        <w:rPr>
          <w:rFonts w:ascii="Arial" w:eastAsia="Arial" w:hAnsi="Arial" w:cs="Arial"/>
          <w:smallCaps/>
          <w:color w:val="0000FF"/>
          <w:sz w:val="36"/>
          <w:szCs w:val="36"/>
        </w:rPr>
      </w:pPr>
      <w:r w:rsidRPr="004C0F97">
        <w:rPr>
          <w:rFonts w:ascii="Arial" w:eastAsia="Arial" w:hAnsi="Arial" w:cs="Arial"/>
          <w:b/>
          <w:smallCaps/>
          <w:color w:val="405CA1"/>
          <w:sz w:val="36"/>
          <w:szCs w:val="36"/>
        </w:rPr>
        <w:t>CRITÉRIO DE JULGAMENTO:</w:t>
      </w:r>
    </w:p>
    <w:p w14:paraId="47443124" w14:textId="77777777" w:rsidR="00FF25AB" w:rsidRPr="004C0F97" w:rsidRDefault="00FF25AB" w:rsidP="00FF25AB">
      <w:pPr>
        <w:jc w:val="both"/>
        <w:rPr>
          <w:rFonts w:ascii="Arial" w:eastAsia="Arial" w:hAnsi="Arial" w:cs="Arial"/>
          <w:b/>
          <w:bCs/>
          <w:sz w:val="36"/>
          <w:szCs w:val="36"/>
        </w:rPr>
      </w:pPr>
      <w:r w:rsidRPr="004C0F97">
        <w:rPr>
          <w:rFonts w:ascii="Arial" w:eastAsia="Arial" w:hAnsi="Arial" w:cs="Arial"/>
          <w:b/>
          <w:bCs/>
          <w:sz w:val="36"/>
          <w:szCs w:val="36"/>
        </w:rPr>
        <w:t>Menor preço</w:t>
      </w:r>
    </w:p>
    <w:p w14:paraId="1E1E09BF" w14:textId="77777777" w:rsidR="00FF25AB" w:rsidRPr="004C0F97" w:rsidRDefault="00FF25AB" w:rsidP="00FF25AB">
      <w:pPr>
        <w:jc w:val="both"/>
        <w:rPr>
          <w:rFonts w:ascii="Arial" w:eastAsia="Arial" w:hAnsi="Arial" w:cs="Arial"/>
          <w:sz w:val="36"/>
          <w:szCs w:val="36"/>
        </w:rPr>
      </w:pPr>
    </w:p>
    <w:p w14:paraId="0168ABCC" w14:textId="77777777" w:rsidR="00FF25AB" w:rsidRPr="004C0F97" w:rsidRDefault="00FF25AB" w:rsidP="00FF25AB">
      <w:pPr>
        <w:jc w:val="both"/>
        <w:rPr>
          <w:rFonts w:ascii="Arial" w:eastAsia="Arial" w:hAnsi="Arial" w:cs="Arial"/>
          <w:smallCaps/>
          <w:sz w:val="36"/>
          <w:szCs w:val="36"/>
        </w:rPr>
      </w:pPr>
      <w:r w:rsidRPr="004C0F97">
        <w:rPr>
          <w:rFonts w:ascii="Arial" w:eastAsia="Arial" w:hAnsi="Arial" w:cs="Arial"/>
          <w:b/>
          <w:smallCaps/>
          <w:color w:val="405CA1"/>
          <w:sz w:val="36"/>
          <w:szCs w:val="36"/>
        </w:rPr>
        <w:t>MODO DE DISPUTA:</w:t>
      </w:r>
    </w:p>
    <w:p w14:paraId="2793688F" w14:textId="77777777" w:rsidR="00FF25AB" w:rsidRPr="004C0F97" w:rsidRDefault="00FF25AB" w:rsidP="00FF25AB">
      <w:pPr>
        <w:jc w:val="both"/>
        <w:rPr>
          <w:rFonts w:ascii="Arial" w:eastAsia="Arial" w:hAnsi="Arial" w:cs="Arial"/>
          <w:b/>
          <w:bCs/>
          <w:sz w:val="36"/>
          <w:szCs w:val="36"/>
        </w:rPr>
      </w:pPr>
      <w:r w:rsidRPr="004C0F97">
        <w:rPr>
          <w:rFonts w:ascii="Arial" w:eastAsia="Arial" w:hAnsi="Arial" w:cs="Arial"/>
          <w:b/>
          <w:bCs/>
          <w:sz w:val="36"/>
          <w:szCs w:val="36"/>
        </w:rPr>
        <w:t>Aberto / Fechado</w:t>
      </w:r>
    </w:p>
    <w:p w14:paraId="3FECE043" w14:textId="2588F9A9" w:rsidR="00FF25AB" w:rsidRPr="004C0F97" w:rsidRDefault="00FF25AB">
      <w:pPr>
        <w:spacing w:after="160" w:line="259" w:lineRule="auto"/>
        <w:rPr>
          <w:rFonts w:asciiTheme="minorHAnsi" w:hAnsiTheme="minorHAnsi" w:cstheme="minorHAnsi"/>
          <w:b/>
          <w:color w:val="000000"/>
          <w:sz w:val="36"/>
          <w:szCs w:val="36"/>
        </w:rPr>
      </w:pPr>
      <w:r w:rsidRPr="004C0F97">
        <w:rPr>
          <w:rFonts w:asciiTheme="minorHAnsi" w:hAnsiTheme="minorHAnsi" w:cstheme="minorHAnsi"/>
          <w:b/>
          <w:color w:val="000000"/>
          <w:sz w:val="36"/>
          <w:szCs w:val="36"/>
        </w:rPr>
        <w:br w:type="page"/>
      </w: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lastRenderedPageBreak/>
        <w:t>EDITAL</w:t>
      </w:r>
    </w:p>
    <w:p w14:paraId="3BA81413" w14:textId="1911B6F5" w:rsidR="00171715" w:rsidRPr="005D2571" w:rsidRDefault="00171715" w:rsidP="0085748E">
      <w:pPr>
        <w:tabs>
          <w:tab w:val="center" w:pos="0"/>
          <w:tab w:val="left" w:pos="2504"/>
        </w:tabs>
        <w:jc w:val="center"/>
        <w:rPr>
          <w:rFonts w:asciiTheme="minorHAnsi" w:eastAsia="Times New Roman" w:hAnsiTheme="minorHAnsi" w:cstheme="minorHAnsi"/>
          <w:b/>
        </w:rPr>
      </w:pPr>
      <w:r w:rsidRPr="00963C3F">
        <w:rPr>
          <w:rFonts w:asciiTheme="minorHAnsi" w:hAnsiTheme="minorHAnsi" w:cstheme="minorHAnsi"/>
          <w:b/>
          <w:color w:val="000000"/>
        </w:rPr>
        <w:t>PREGÃO ELETRÔNICO</w:t>
      </w:r>
      <w:r w:rsidR="00B547C5">
        <w:rPr>
          <w:rFonts w:asciiTheme="minorHAnsi" w:hAnsiTheme="minorHAnsi" w:cstheme="minorHAnsi"/>
          <w:b/>
          <w:color w:val="000000"/>
        </w:rPr>
        <w:t xml:space="preserve"> (SRP)</w:t>
      </w:r>
      <w:r w:rsidRPr="00963C3F">
        <w:rPr>
          <w:rFonts w:asciiTheme="minorHAnsi" w:hAnsiTheme="minorHAnsi" w:cstheme="minorHAnsi"/>
          <w:b/>
          <w:color w:val="000000"/>
        </w:rPr>
        <w:t xml:space="preserve"> </w:t>
      </w:r>
      <w:r w:rsidRPr="005D2571">
        <w:rPr>
          <w:rFonts w:asciiTheme="minorHAnsi" w:hAnsiTheme="minorHAnsi" w:cstheme="minorHAnsi"/>
          <w:b/>
        </w:rPr>
        <w:t xml:space="preserve">Nº </w:t>
      </w:r>
      <w:r w:rsidR="00CC4584" w:rsidRPr="005D2571">
        <w:rPr>
          <w:rFonts w:asciiTheme="minorHAnsi" w:hAnsiTheme="minorHAnsi" w:cstheme="minorHAnsi"/>
          <w:b/>
        </w:rPr>
        <w:t>0</w:t>
      </w:r>
      <w:r w:rsidR="00A6595D">
        <w:rPr>
          <w:rFonts w:asciiTheme="minorHAnsi" w:hAnsiTheme="minorHAnsi" w:cstheme="minorHAnsi"/>
          <w:b/>
        </w:rPr>
        <w:t>0</w:t>
      </w:r>
      <w:r w:rsidR="003F20B3">
        <w:rPr>
          <w:rFonts w:asciiTheme="minorHAnsi" w:hAnsiTheme="minorHAnsi" w:cstheme="minorHAnsi"/>
          <w:b/>
        </w:rPr>
        <w:t>8</w:t>
      </w:r>
      <w:r w:rsidR="004C71DB" w:rsidRPr="005D2571">
        <w:rPr>
          <w:rFonts w:asciiTheme="minorHAnsi" w:hAnsiTheme="minorHAnsi" w:cstheme="minorHAnsi"/>
          <w:b/>
        </w:rPr>
        <w:t>/202</w:t>
      </w:r>
      <w:r w:rsidR="00A6595D">
        <w:rPr>
          <w:rFonts w:asciiTheme="minorHAnsi" w:hAnsiTheme="minorHAnsi" w:cstheme="minorHAnsi"/>
          <w:b/>
        </w:rPr>
        <w:t>5</w:t>
      </w:r>
    </w:p>
    <w:p w14:paraId="3A170354" w14:textId="0868090E" w:rsidR="00171715" w:rsidRPr="005D2571" w:rsidRDefault="00171715" w:rsidP="0085748E">
      <w:pPr>
        <w:jc w:val="center"/>
        <w:rPr>
          <w:rFonts w:asciiTheme="minorHAnsi" w:hAnsiTheme="minorHAnsi" w:cstheme="minorHAnsi"/>
          <w:bCs/>
        </w:rPr>
      </w:pPr>
      <w:r w:rsidRPr="005D2571">
        <w:rPr>
          <w:rFonts w:asciiTheme="minorHAnsi" w:hAnsiTheme="minorHAnsi" w:cstheme="minorHAnsi"/>
        </w:rPr>
        <w:t>(Processo Administrativo n</w:t>
      </w:r>
      <w:r w:rsidRPr="005D2571">
        <w:rPr>
          <w:rFonts w:asciiTheme="minorHAnsi" w:hAnsiTheme="minorHAnsi" w:cstheme="minorHAnsi"/>
          <w:bCs/>
        </w:rPr>
        <w:t>°</w:t>
      </w:r>
      <w:r w:rsidR="00B547C5" w:rsidRPr="005D2571">
        <w:rPr>
          <w:rFonts w:asciiTheme="minorHAnsi" w:hAnsiTheme="minorHAnsi" w:cstheme="minorHAnsi"/>
          <w:bCs/>
        </w:rPr>
        <w:t xml:space="preserve"> 0</w:t>
      </w:r>
      <w:r w:rsidR="003F20B3">
        <w:rPr>
          <w:rFonts w:asciiTheme="minorHAnsi" w:hAnsiTheme="minorHAnsi" w:cstheme="minorHAnsi"/>
          <w:bCs/>
        </w:rPr>
        <w:t>76</w:t>
      </w:r>
      <w:r w:rsidR="00B547C5" w:rsidRPr="005D2571">
        <w:rPr>
          <w:rFonts w:asciiTheme="minorHAnsi" w:hAnsiTheme="minorHAnsi" w:cstheme="minorHAnsi"/>
          <w:bCs/>
        </w:rPr>
        <w:t>/202</w:t>
      </w:r>
      <w:r w:rsidR="00A6595D">
        <w:rPr>
          <w:rFonts w:asciiTheme="minorHAnsi" w:hAnsiTheme="minorHAnsi" w:cstheme="minorHAnsi"/>
          <w:bCs/>
        </w:rPr>
        <w:t>5</w:t>
      </w:r>
      <w:r w:rsidRPr="005D2571">
        <w:rPr>
          <w:rFonts w:asciiTheme="minorHAnsi" w:hAnsiTheme="minorHAnsi" w:cstheme="minorHAnsi"/>
          <w:bCs/>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2EB8EC2A" w:rsidR="00171715" w:rsidRPr="00D93E61" w:rsidRDefault="004C71DB" w:rsidP="004C23A8">
      <w:pPr>
        <w:snapToGrid w:val="0"/>
        <w:spacing w:after="240" w:line="276" w:lineRule="auto"/>
        <w:jc w:val="both"/>
        <w:rPr>
          <w:rFonts w:asciiTheme="minorHAnsi" w:hAnsiTheme="minorHAnsi" w:cstheme="minorHAnsi"/>
        </w:rPr>
      </w:pPr>
      <w:r w:rsidRPr="004C71DB">
        <w:rPr>
          <w:rFonts w:asciiTheme="minorHAnsi" w:hAnsiTheme="minorHAnsi" w:cstheme="minorHAnsi"/>
          <w:color w:val="000000"/>
        </w:rPr>
        <w:t xml:space="preserve">Torna-se público, para conhecimento dos interessados, que a PREFEITURA MUNICIPAL DE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ESTADO DA BAHIA, por meio do Departamento de Licitações e Contratos, sediada a </w:t>
      </w:r>
      <w:r w:rsidR="004C23A8" w:rsidRPr="004C23A8">
        <w:rPr>
          <w:rFonts w:asciiTheme="minorHAnsi" w:hAnsiTheme="minorHAnsi" w:cstheme="minorHAnsi"/>
          <w:color w:val="000000"/>
        </w:rPr>
        <w:t>Rua Neném Miranda, nº 78</w:t>
      </w:r>
      <w:r w:rsidRPr="004C71DB">
        <w:rPr>
          <w:rFonts w:asciiTheme="minorHAnsi" w:hAnsiTheme="minorHAnsi" w:cstheme="minorHAnsi"/>
          <w:color w:val="000000"/>
        </w:rPr>
        <w:t xml:space="preserve">, Bairro Centro,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BA, realizará licitação para REGISTRO DE PREÇOS, na modalidade PREGÃO, na forma ELETRÔNICA, do tipo M</w:t>
      </w:r>
      <w:r w:rsidR="00FE42D8">
        <w:rPr>
          <w:rFonts w:asciiTheme="minorHAnsi" w:hAnsiTheme="minorHAnsi" w:cstheme="minorHAnsi"/>
          <w:color w:val="000000"/>
        </w:rPr>
        <w:t>ENOR PREÇO</w:t>
      </w:r>
      <w:r w:rsidR="00845950">
        <w:rPr>
          <w:rFonts w:asciiTheme="minorHAnsi" w:hAnsiTheme="minorHAnsi" w:cstheme="minorHAnsi"/>
          <w:color w:val="000000"/>
        </w:rPr>
        <w:t xml:space="preserve"> POR ITEM</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w:t>
      </w:r>
      <w:r w:rsidR="006F4C5E">
        <w:rPr>
          <w:rFonts w:asciiTheme="minorHAnsi" w:hAnsiTheme="minorHAnsi" w:cstheme="minorHAnsi"/>
          <w:color w:val="000000"/>
        </w:rPr>
        <w:t>ões</w:t>
      </w:r>
      <w:r w:rsidRPr="004C71DB">
        <w:rPr>
          <w:rFonts w:asciiTheme="minorHAnsi" w:hAnsiTheme="minorHAnsi" w:cstheme="minorHAnsi"/>
          <w:color w:val="000000"/>
        </w:rPr>
        <w:t xml:space="preserve"> aplicáve</w:t>
      </w:r>
      <w:r w:rsidR="006F4C5E">
        <w:rPr>
          <w:rFonts w:asciiTheme="minorHAnsi" w:hAnsiTheme="minorHAnsi" w:cstheme="minorHAnsi"/>
          <w:color w:val="000000"/>
        </w:rPr>
        <w:t>is</w:t>
      </w:r>
      <w:r w:rsidRPr="004C71DB">
        <w:rPr>
          <w:rFonts w:asciiTheme="minorHAnsi" w:hAnsiTheme="minorHAnsi" w:cstheme="minorHAnsi"/>
          <w:color w:val="000000"/>
        </w:rPr>
        <w:t xml:space="preserve"> e, ainda, de acordo com as condições estabelecidas neste Edital.</w:t>
      </w:r>
      <w:bookmarkStart w:id="1" w:name="_Toc122606103"/>
    </w:p>
    <w:p w14:paraId="17FD2910" w14:textId="4A02E301" w:rsidR="00171715" w:rsidRPr="00AB5574" w:rsidRDefault="00171715" w:rsidP="00B56498">
      <w:pPr>
        <w:snapToGrid w:val="0"/>
        <w:spacing w:line="276" w:lineRule="auto"/>
        <w:jc w:val="both"/>
        <w:rPr>
          <w:rFonts w:asciiTheme="minorHAnsi" w:hAnsiTheme="minorHAnsi" w:cstheme="minorHAnsi"/>
          <w:b/>
          <w:bCs/>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1"/>
    </w:p>
    <w:p w14:paraId="754B2C03" w14:textId="44B25AC5" w:rsidR="00171715" w:rsidRPr="00963C3F" w:rsidRDefault="00171715" w:rsidP="00B56498">
      <w:pPr>
        <w:snapToGrid w:val="0"/>
        <w:spacing w:line="276" w:lineRule="auto"/>
        <w:jc w:val="both"/>
        <w:rPr>
          <w:rFonts w:asciiTheme="minorHAnsi" w:hAnsiTheme="minorHAnsi" w:cstheme="minorHAnsi"/>
        </w:rPr>
      </w:pPr>
      <w:r w:rsidRPr="00AB5574">
        <w:rPr>
          <w:rFonts w:asciiTheme="minorHAnsi" w:hAnsiTheme="minorHAnsi" w:cstheme="minorHAnsi"/>
          <w:lang w:eastAsia="en-US"/>
        </w:rPr>
        <w:t xml:space="preserve">1.1. </w:t>
      </w:r>
      <w:r w:rsidRPr="00AB5574">
        <w:rPr>
          <w:rFonts w:asciiTheme="minorHAnsi" w:hAnsiTheme="minorHAnsi" w:cstheme="minorHAnsi"/>
        </w:rPr>
        <w:t xml:space="preserve">O objeto da presente licitação é </w:t>
      </w:r>
      <w:r w:rsidR="00954E7A" w:rsidRPr="00AB5574">
        <w:rPr>
          <w:rFonts w:asciiTheme="minorHAnsi" w:hAnsiTheme="minorHAnsi" w:cstheme="minorHAnsi"/>
        </w:rPr>
        <w:t xml:space="preserve">o </w:t>
      </w:r>
      <w:bookmarkStart w:id="2" w:name="_Hlk157158055"/>
      <w:r w:rsidR="00256386" w:rsidRPr="00AB5574">
        <w:rPr>
          <w:rFonts w:asciiTheme="minorHAnsi" w:hAnsiTheme="minorHAnsi" w:cstheme="minorHAnsi"/>
        </w:rPr>
        <w:t xml:space="preserve">Registro de Preços visando a futura e eventual aquisição de combustíveis para abastecimento da frota de veículos </w:t>
      </w:r>
      <w:r w:rsidR="004C23A8" w:rsidRPr="00AB5574">
        <w:rPr>
          <w:rFonts w:asciiTheme="minorHAnsi" w:hAnsiTheme="minorHAnsi" w:cstheme="minorHAnsi"/>
        </w:rPr>
        <w:t>(</w:t>
      </w:r>
      <w:r w:rsidR="00256386" w:rsidRPr="00AB5574">
        <w:rPr>
          <w:rFonts w:asciiTheme="minorHAnsi" w:hAnsiTheme="minorHAnsi" w:cstheme="minorHAnsi"/>
        </w:rPr>
        <w:t xml:space="preserve">pertencente e/ou locados) da Prefeitura Municipal de </w:t>
      </w:r>
      <w:r w:rsidR="00FF25AB" w:rsidRPr="00AB5574">
        <w:rPr>
          <w:rFonts w:asciiTheme="minorHAnsi" w:hAnsiTheme="minorHAnsi" w:cstheme="minorHAnsi"/>
        </w:rPr>
        <w:t>Marcionílio Souza</w:t>
      </w:r>
      <w:r w:rsidR="00256386" w:rsidRPr="00AB5574">
        <w:rPr>
          <w:rFonts w:asciiTheme="minorHAnsi" w:hAnsiTheme="minorHAnsi" w:cstheme="minorHAnsi"/>
        </w:rPr>
        <w:t xml:space="preserve"> – Bahia</w:t>
      </w:r>
      <w:bookmarkEnd w:id="2"/>
      <w:r w:rsidR="00415FA8" w:rsidRPr="00AB5574">
        <w:rPr>
          <w:rFonts w:asciiTheme="minorHAnsi" w:hAnsiTheme="minorHAnsi" w:cstheme="minorHAnsi"/>
        </w:rPr>
        <w:t>,</w:t>
      </w:r>
      <w:r w:rsidR="00954E7A" w:rsidRPr="00954E7A">
        <w:rPr>
          <w:rFonts w:asciiTheme="minorHAnsi" w:hAnsiTheme="minorHAnsi" w:cstheme="minorHAnsi"/>
        </w:rPr>
        <w:t xml:space="preserve"> </w:t>
      </w:r>
      <w:r w:rsidRPr="00963C3F">
        <w:rPr>
          <w:rFonts w:asciiTheme="minorHAnsi" w:hAnsiTheme="minorHAnsi" w:cstheme="minorHAnsi"/>
        </w:rPr>
        <w:t>conforme condições, quantidades e exigências estabelecidas neste Edital e seus anexos.</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deste Pregão os interessados que estiverem previamente credenciados no Sistema de Cadastramento Unificado de Fornecedores - SICAF e no Sistema de Compras do Governo Federal (</w:t>
      </w:r>
      <w:hyperlink r:id="rId8"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42F03AAD"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6F4C5E" w:rsidRPr="00963C3F">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9"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2911BCB0" w:rsidR="005E5AD8" w:rsidRPr="00566B79" w:rsidRDefault="005E5AD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2.6. </w:t>
      </w:r>
      <w:r w:rsidR="00D10B78">
        <w:rPr>
          <w:rFonts w:asciiTheme="minorHAnsi" w:hAnsiTheme="minorHAnsi" w:cstheme="minorHAnsi"/>
        </w:rPr>
        <w:t>Se</w:t>
      </w:r>
      <w:r w:rsidR="00FC1CB0">
        <w:rPr>
          <w:rFonts w:asciiTheme="minorHAnsi" w:hAnsiTheme="minorHAnsi" w:cstheme="minorHAnsi"/>
        </w:rPr>
        <w:t>rá</w:t>
      </w:r>
      <w:r w:rsidRPr="00CF1471">
        <w:rPr>
          <w:rFonts w:asciiTheme="minorHAnsi" w:hAnsiTheme="minorHAnsi" w:cstheme="minorHAnsi"/>
          <w:color w:val="FF0000"/>
        </w:rPr>
        <w:t xml:space="preserve"> </w:t>
      </w:r>
      <w:r w:rsidRPr="00963C3F">
        <w:rPr>
          <w:rFonts w:asciiTheme="minorHAnsi" w:hAnsiTheme="minorHAnsi" w:cstheme="minorHAnsi"/>
        </w:rPr>
        <w:t xml:space="preserve">concedido tratamento favorecido para as microempresas 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0"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00FC775C">
        <w:rPr>
          <w:rFonts w:asciiTheme="minorHAnsi" w:hAnsiTheme="minorHAnsi" w:cstheme="minorHAnsi"/>
        </w:rPr>
        <w:t>.</w:t>
      </w:r>
      <w:r w:rsidRPr="00963C3F">
        <w:rPr>
          <w:rFonts w:asciiTheme="minorHAnsi" w:hAnsiTheme="minorHAnsi" w:cstheme="minorHAnsi"/>
        </w:rPr>
        <w:t xml:space="preserve"> </w:t>
      </w:r>
      <w:r w:rsidR="00FC775C" w:rsidRPr="00566B79">
        <w:rPr>
          <w:rFonts w:asciiTheme="minorHAnsi" w:hAnsiTheme="minorHAnsi" w:cstheme="minorHAnsi"/>
        </w:rPr>
        <w:t>P</w:t>
      </w:r>
      <w:r w:rsidRPr="00566B79">
        <w:rPr>
          <w:rFonts w:asciiTheme="minorHAnsi" w:hAnsiTheme="minorHAnsi" w:cstheme="minorHAnsi"/>
        </w:rPr>
        <w:t xml:space="preserve">ara o microempreendedor individual - MEI, </w:t>
      </w:r>
      <w:r w:rsidR="00C250A4" w:rsidRPr="00566B79">
        <w:rPr>
          <w:rFonts w:asciiTheme="minorHAnsi" w:hAnsiTheme="minorHAnsi" w:cstheme="minorHAnsi"/>
        </w:rPr>
        <w:t>com</w:t>
      </w:r>
      <w:r w:rsidRPr="00566B79">
        <w:rPr>
          <w:rFonts w:asciiTheme="minorHAnsi" w:hAnsiTheme="minorHAnsi" w:cstheme="minorHAnsi"/>
        </w:rPr>
        <w:t xml:space="preserve"> previstos da </w:t>
      </w:r>
      <w:hyperlink r:id="rId11" w:history="1">
        <w:r w:rsidRPr="00566B79">
          <w:rPr>
            <w:rStyle w:val="Hyperlink"/>
            <w:rFonts w:asciiTheme="minorHAnsi" w:hAnsiTheme="minorHAnsi" w:cstheme="minorHAnsi"/>
            <w:color w:val="auto"/>
            <w:u w:val="none"/>
          </w:rPr>
          <w:t>Lei Complementar nº 123, de 2006</w:t>
        </w:r>
      </w:hyperlink>
      <w:r w:rsidRPr="00566B79">
        <w:rPr>
          <w:rFonts w:asciiTheme="minorHAnsi" w:hAnsiTheme="minorHAnsi" w:cstheme="minorHAnsi"/>
        </w:rPr>
        <w:t xml:space="preserve"> e do Decreto n.º 8.538, de 2015</w:t>
      </w:r>
      <w:bookmarkStart w:id="3" w:name="_Ref117000692"/>
      <w:r w:rsidR="00C250A4" w:rsidRPr="00566B79">
        <w:rPr>
          <w:rFonts w:asciiTheme="minorHAnsi" w:hAnsiTheme="minorHAnsi" w:cstheme="minorHAnsi"/>
        </w:rPr>
        <w:t>, não será possível</w:t>
      </w:r>
      <w:r w:rsidR="002B2831" w:rsidRPr="00566B79">
        <w:rPr>
          <w:rFonts w:asciiTheme="minorHAnsi" w:hAnsiTheme="minorHAnsi" w:cstheme="minorHAnsi"/>
        </w:rPr>
        <w:t xml:space="preserve"> em função do código CNAE 4731</w:t>
      </w:r>
      <w:r w:rsidR="00F657A2" w:rsidRPr="00566B79">
        <w:rPr>
          <w:rFonts w:asciiTheme="minorHAnsi" w:hAnsiTheme="minorHAnsi" w:cstheme="minorHAnsi"/>
        </w:rPr>
        <w:t>-8/00, comércio vare</w:t>
      </w:r>
      <w:r w:rsidR="00091520" w:rsidRPr="00566B79">
        <w:rPr>
          <w:rFonts w:asciiTheme="minorHAnsi" w:hAnsiTheme="minorHAnsi" w:cstheme="minorHAnsi"/>
        </w:rPr>
        <w:t>j</w:t>
      </w:r>
      <w:r w:rsidR="00F657A2" w:rsidRPr="00566B79">
        <w:rPr>
          <w:rFonts w:asciiTheme="minorHAnsi" w:hAnsiTheme="minorHAnsi" w:cstheme="minorHAnsi"/>
        </w:rPr>
        <w:t>ista de combustível</w:t>
      </w:r>
      <w:r w:rsidR="00091520" w:rsidRPr="00566B79">
        <w:rPr>
          <w:rFonts w:asciiTheme="minorHAnsi" w:hAnsiTheme="minorHAnsi" w:cstheme="minorHAnsi"/>
        </w:rPr>
        <w:t xml:space="preserve"> não comportar </w:t>
      </w:r>
      <w:r w:rsidR="00187200" w:rsidRPr="00566B79">
        <w:rPr>
          <w:rFonts w:asciiTheme="minorHAnsi" w:hAnsiTheme="minorHAnsi" w:cstheme="minorHAnsi"/>
        </w:rPr>
        <w:t>o MEI.</w:t>
      </w:r>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3"/>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4"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5"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4"/>
      <w:bookmarkEnd w:id="5"/>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6" w:name="_Ref114659913"/>
      <w:bookmarkStart w:id="7"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963C3F">
        <w:rPr>
          <w:rFonts w:asciiTheme="minorHAnsi" w:hAnsiTheme="minorHAnsi" w:cstheme="minorHAnsi"/>
        </w:rPr>
        <w:t xml:space="preserve"> </w:t>
      </w:r>
      <w:bookmarkEnd w:id="7"/>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8"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8"/>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9" w:name="_Ref113883579"/>
      <w:r w:rsidRPr="00963C3F">
        <w:rPr>
          <w:rFonts w:asciiTheme="minorHAnsi" w:hAnsiTheme="minorHAnsi" w:cstheme="minorHAnsi"/>
        </w:rPr>
        <w:t>empresas controladoras, controladas ou coligadas, nos termos da Lei nº 6.404, de 15 de dezembro de 1976, concorrendo entre si;</w:t>
      </w:r>
      <w:bookmarkEnd w:id="9"/>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10" w:name="_Ref113962336"/>
      <w:r w:rsidRPr="00963C3F">
        <w:rPr>
          <w:rFonts w:asciiTheme="minorHAnsi" w:hAnsiTheme="minorHAnsi" w:cstheme="minorHAnsi"/>
        </w:rPr>
        <w:t>agente público do órgão ou entidade licitante;</w:t>
      </w:r>
      <w:bookmarkEnd w:id="10"/>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2.9. </w:t>
      </w:r>
      <w:bookmarkStart w:id="11" w:name="art14§2"/>
      <w:bookmarkEnd w:id="11"/>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bookmarkStart w:id="12" w:name="art14§3"/>
      <w:bookmarkEnd w:id="12"/>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3" w:name="art14§4"/>
      <w:bookmarkEnd w:id="13"/>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4" w:name="art14§5"/>
      <w:bookmarkEnd w:id="14"/>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5"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6" w:name="_Ref113889589"/>
      <w:bookmarkEnd w:id="15"/>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7" w:name="_Ref113968921"/>
      <w:bookmarkEnd w:id="16"/>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7"/>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4"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5"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6"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t xml:space="preserve">3.6. </w:t>
      </w:r>
      <w:bookmarkStart w:id="18"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8"/>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proofErr w:type="spellStart"/>
      <w:r w:rsidR="0040141F" w:rsidRPr="00963C3F">
        <w:rPr>
          <w:rStyle w:val="Hyperlink"/>
          <w:rFonts w:asciiTheme="minorHAnsi" w:hAnsiTheme="minorHAnsi" w:cstheme="minorHAnsi"/>
          <w:color w:val="auto"/>
          <w:u w:val="none"/>
        </w:rPr>
        <w:t>arts</w:t>
      </w:r>
      <w:proofErr w:type="spellEnd"/>
      <w:r w:rsidR="0040141F" w:rsidRPr="00963C3F">
        <w:rPr>
          <w:rStyle w:val="Hyperlink"/>
          <w:rFonts w:asciiTheme="minorHAnsi" w:hAnsiTheme="minorHAnsi" w:cstheme="minorHAnsi"/>
          <w:color w:val="auto"/>
          <w:u w:val="none"/>
        </w:rPr>
        <w:t>.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8"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0"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9"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9"/>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 xml:space="preserve">valor ou desconto...... (mensal, unitário, </w:t>
      </w:r>
      <w:proofErr w:type="spellStart"/>
      <w:r w:rsidRPr="008A3FD8">
        <w:rPr>
          <w:rFonts w:asciiTheme="minorHAnsi" w:hAnsiTheme="minorHAnsi" w:cstheme="minorHAnsi"/>
        </w:rPr>
        <w:t>etc</w:t>
      </w:r>
      <w:proofErr w:type="spellEnd"/>
      <w:r w:rsidRPr="008A3FD8">
        <w:rPr>
          <w:rFonts w:asciiTheme="minorHAnsi" w:hAnsiTheme="minorHAnsi" w:cstheme="minorHAnsi"/>
        </w:rPr>
        <w:t>,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w:t>
      </w:r>
      <w:r w:rsidR="00B73C60" w:rsidRPr="00963C3F">
        <w:rPr>
          <w:rFonts w:asciiTheme="minorHAnsi" w:hAnsiTheme="minorHAnsi" w:cstheme="minorHAnsi"/>
        </w:rPr>
        <w:lastRenderedPageBreak/>
        <w:t>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5.4. O sistema disponibilizará campo próprio para troca de mensagens entre o Pregoeiro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58F0FF54" w:rsidR="00C23A2D" w:rsidRPr="003A06A4" w:rsidRDefault="00CE11C7" w:rsidP="00B56498">
      <w:pPr>
        <w:spacing w:line="276" w:lineRule="auto"/>
        <w:jc w:val="both"/>
        <w:rPr>
          <w:rFonts w:asciiTheme="minorHAnsi" w:hAnsiTheme="minorHAnsi" w:cstheme="minorHAnsi"/>
          <w:b/>
          <w:bCs/>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496C79">
        <w:rPr>
          <w:rFonts w:asciiTheme="minorHAnsi" w:hAnsiTheme="minorHAnsi" w:cstheme="minorHAnsi"/>
          <w:b/>
          <w:bCs/>
          <w:highlight w:val="yellow"/>
        </w:rPr>
        <w:t>0,05 %</w:t>
      </w:r>
      <w:r w:rsidR="00C23A2D" w:rsidRPr="003A06A4">
        <w:rPr>
          <w:rFonts w:asciiTheme="minorHAnsi" w:hAnsiTheme="minorHAnsi" w:cstheme="minorHAnsi"/>
          <w:b/>
          <w:bCs/>
          <w:highlight w:val="yellow"/>
        </w:rPr>
        <w:t xml:space="preserve"> </w:t>
      </w:r>
      <w:r w:rsidR="00496C79">
        <w:rPr>
          <w:rFonts w:asciiTheme="minorHAnsi" w:hAnsiTheme="minorHAnsi" w:cstheme="minorHAnsi"/>
          <w:b/>
          <w:bCs/>
          <w:highlight w:val="yellow"/>
        </w:rPr>
        <w:t>do valor da proposta</w:t>
      </w:r>
      <w:r w:rsidR="00C23A2D" w:rsidRPr="003A06A4">
        <w:rPr>
          <w:rFonts w:asciiTheme="minorHAnsi" w:hAnsiTheme="minorHAnsi" w:cstheme="minorHAnsi"/>
          <w:b/>
          <w:bCs/>
          <w:highlight w:val="yellow"/>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5B75548"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20" w:name="_Hlk113697759"/>
      <w:r w:rsidR="00C23A2D" w:rsidRPr="00963C3F">
        <w:rPr>
          <w:rFonts w:asciiTheme="minorHAnsi" w:hAnsiTheme="minorHAnsi" w:cstheme="minorHAnsi"/>
        </w:rPr>
        <w:t>Caso seja adotado para o envio de lances no pregão eletrônico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21" w:name="_Hlk113697816"/>
      <w:bookmarkEnd w:id="20"/>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77777777"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2" w:name="_Hlk113631522"/>
      <w:bookmarkEnd w:id="21"/>
    </w:p>
    <w:p w14:paraId="5DDC6DD8" w14:textId="4D28A737"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2"/>
      <w:r w:rsidR="00C23A2D" w:rsidRPr="00963C3F">
        <w:rPr>
          <w:rFonts w:asciiTheme="minorHAnsi" w:hAnsiTheme="minorHAnsi" w:cstheme="minorHAnsi"/>
        </w:rPr>
        <w:t>Caso seja adotado para o envio de lances no pregão eletrônico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sidR="00C23A2D" w:rsidRPr="00963C3F">
        <w:rPr>
          <w:rFonts w:asciiTheme="minorHAnsi" w:hAnsiTheme="minorHAnsi" w:cstheme="minorHAnsi"/>
        </w:rPr>
        <w:t>superiores</w:t>
      </w:r>
      <w:proofErr w:type="spellEnd"/>
      <w:r w:rsidR="00C23A2D" w:rsidRPr="00963C3F">
        <w:rPr>
          <w:rFonts w:asciiTheme="minorHAnsi" w:hAnsiTheme="minorHAnsi" w:cstheme="minorHAnsi"/>
        </w:rPr>
        <w:t xml:space="preserve">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3"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4" w:name="_Ref116973524"/>
      <w:bookmarkEnd w:id="23"/>
    </w:p>
    <w:p w14:paraId="1363975D" w14:textId="5A730F52"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41ED7ED1"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11E1A365"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667FF3A4" w14:textId="1FED728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proofErr w:type="spellStart"/>
        <w:r w:rsidR="00C23A2D" w:rsidRPr="00963C3F">
          <w:rPr>
            <w:rStyle w:val="Hyperlink"/>
            <w:rFonts w:asciiTheme="minorHAnsi" w:eastAsia="Zurich BT" w:hAnsiTheme="minorHAnsi" w:cstheme="minorHAnsi"/>
            <w:color w:val="auto"/>
            <w:u w:val="none"/>
          </w:rPr>
          <w:t>arts</w:t>
        </w:r>
        <w:proofErr w:type="spellEnd"/>
        <w:r w:rsidR="00C23A2D" w:rsidRPr="00963C3F">
          <w:rPr>
            <w:rStyle w:val="Hyperlink"/>
            <w:rFonts w:asciiTheme="minorHAnsi" w:eastAsia="Zurich BT" w:hAnsiTheme="minorHAnsi" w:cstheme="minorHAnsi"/>
            <w:color w:val="auto"/>
            <w:u w:val="none"/>
          </w:rPr>
          <w:t>. 44 e 45 da Lei Complementar nº 123, de 2006</w:t>
        </w:r>
      </w:hyperlink>
      <w:r w:rsidR="00C23A2D" w:rsidRPr="00963C3F">
        <w:rPr>
          <w:rFonts w:asciiTheme="minorHAnsi" w:eastAsia="Zurich BT" w:hAnsiTheme="minorHAnsi" w:cstheme="minorHAnsi"/>
        </w:rPr>
        <w:t xml:space="preserve">, regulamentada pelo </w:t>
      </w:r>
      <w:hyperlink r:id="rId23"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4"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5" w:name="art60§1i"/>
      <w:bookmarkEnd w:id="25"/>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6" w:name="art60§1ii"/>
      <w:bookmarkEnd w:id="26"/>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7" w:name="art60§1iii"/>
      <w:bookmarkEnd w:id="27"/>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8" w:name="art60§1iv"/>
      <w:bookmarkEnd w:id="28"/>
      <w:r w:rsidR="00C23A2D" w:rsidRPr="00963C3F">
        <w:rPr>
          <w:rFonts w:asciiTheme="minorHAnsi" w:hAnsiTheme="minorHAnsi" w:cstheme="minorHAnsi"/>
        </w:rPr>
        <w:t>empresas que comprovem a prática de mitigação, nos termos da </w:t>
      </w:r>
      <w:hyperlink r:id="rId25"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705FBC0C"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324E33F2"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pregoeiro solicitará ao licitante mais bem classificado que, no prazo de </w:t>
      </w:r>
      <w:r w:rsidR="003A06A4">
        <w:rPr>
          <w:rFonts w:asciiTheme="minorHAnsi" w:hAnsiTheme="minorHAnsi" w:cstheme="minorHAnsi"/>
          <w:b/>
          <w:color w:val="FF0000"/>
          <w:u w:val="single"/>
        </w:rPr>
        <w:t>02</w:t>
      </w:r>
      <w:r w:rsidR="00C23A2D" w:rsidRPr="004B44EC">
        <w:rPr>
          <w:rFonts w:asciiTheme="minorHAnsi" w:hAnsiTheme="minorHAnsi" w:cstheme="minorHAnsi"/>
          <w:b/>
          <w:color w:val="FF0000"/>
          <w:u w:val="single"/>
        </w:rPr>
        <w:t xml:space="preserve"> (duas) horas</w:t>
      </w:r>
      <w:r w:rsidR="00C23A2D" w:rsidRPr="00963C3F">
        <w:rPr>
          <w:rFonts w:asciiTheme="minorHAnsi" w:hAnsiTheme="minorHAnsi" w:cstheme="minorHAnsi"/>
        </w:rPr>
        <w:t xml:space="preserve">, envie a proposta adequada ao último lance ofertado após a negociação realizada, </w:t>
      </w:r>
      <w:r w:rsidR="00C23A2D" w:rsidRPr="00963C3F">
        <w:rPr>
          <w:rFonts w:asciiTheme="minorHAnsi" w:hAnsiTheme="minorHAnsi" w:cstheme="minorHAnsi"/>
        </w:rPr>
        <w:lastRenderedPageBreak/>
        <w:t>acompanhada, se for o caso, dos documentos complementares, quando necessários à confirmação daqueles exigidos neste Edital e já apresentados.</w:t>
      </w:r>
      <w:bookmarkStart w:id="29" w:name="_Hlk117016948"/>
    </w:p>
    <w:p w14:paraId="15F4AE5E" w14:textId="052D0D17"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9"/>
      <w:r w:rsidR="00C23A2D" w:rsidRPr="00963C3F">
        <w:rPr>
          <w:rFonts w:asciiTheme="minorHAnsi" w:eastAsia="Times New Roman" w:hAnsiTheme="minorHAnsi" w:cstheme="minorHAnsi"/>
        </w:rPr>
        <w:t>É facultado ao pregoeiro prorrogar o prazo estabelecido, a partir de solicitação fundamentada feita no chat pelo licitante, antes de findo o prazo.</w:t>
      </w:r>
    </w:p>
    <w:p w14:paraId="66D1FAC0" w14:textId="5A9F6288"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Após a negociação do preço, o Pregoeiro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77777777"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30" w:name="_Ref117019424"/>
      <w:r w:rsidRPr="00963C3F">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30"/>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7"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211AA319"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1"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2"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1AEBBC55"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6.3.5. </w:t>
      </w:r>
      <w:r w:rsidR="00196A16" w:rsidRPr="00963C3F">
        <w:rPr>
          <w:rFonts w:asciiTheme="minorHAnsi" w:hAnsiTheme="minorHAnsi" w:cstheme="minorHAnsi"/>
        </w:rPr>
        <w:t>Caso o licitante provisoriamente classificado em primeiro lugar tenha se utilizado de algum tratamento favorecido às ME/</w:t>
      </w:r>
      <w:proofErr w:type="spellStart"/>
      <w:r w:rsidR="00196A16" w:rsidRPr="00963C3F">
        <w:rPr>
          <w:rFonts w:asciiTheme="minorHAnsi" w:hAnsiTheme="minorHAnsi" w:cstheme="minorHAnsi"/>
        </w:rPr>
        <w:t>EPPs</w:t>
      </w:r>
      <w:proofErr w:type="spellEnd"/>
      <w:r w:rsidR="00196A16" w:rsidRPr="00963C3F">
        <w:rPr>
          <w:rFonts w:asciiTheme="minorHAnsi" w:hAnsiTheme="minorHAnsi" w:cstheme="minorHAnsi"/>
        </w:rPr>
        <w:t xml:space="preserve">, o pregoeiro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25FD457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3B43721E"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só será considerada após diligência do pregoeiro,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 xml:space="preserve">Nos regimes de execução por tarefa, empreitada por preço global ou empreitada integral,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1D7FF713"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AA2AA8">
        <w:rPr>
          <w:rFonts w:asciiTheme="minorHAnsi" w:hAnsiTheme="minorHAnsi" w:cstheme="minorHAnsi"/>
          <w:lang w:eastAsia="en-US"/>
        </w:rPr>
        <w:t>Não será necessário a apresentação de amostra, c</w:t>
      </w:r>
      <w:r w:rsidR="00C4663B">
        <w:rPr>
          <w:rFonts w:asciiTheme="minorHAnsi" w:hAnsiTheme="minorHAnsi" w:cstheme="minorHAnsi"/>
        </w:rPr>
        <w:t>omo</w:t>
      </w:r>
      <w:r w:rsidR="00196A16" w:rsidRPr="00963C3F">
        <w:rPr>
          <w:rFonts w:asciiTheme="minorHAnsi" w:hAnsiTheme="minorHAnsi" w:cstheme="minorHAnsi"/>
        </w:rPr>
        <w:t xml:space="preserve"> </w:t>
      </w:r>
      <w:r w:rsidR="00AA2AA8">
        <w:rPr>
          <w:rFonts w:asciiTheme="minorHAnsi" w:hAnsiTheme="minorHAnsi" w:cstheme="minorHAnsi"/>
        </w:rPr>
        <w:t>assim</w:t>
      </w:r>
      <w:r w:rsidR="002D0568">
        <w:rPr>
          <w:rFonts w:asciiTheme="minorHAnsi" w:hAnsiTheme="minorHAnsi" w:cstheme="minorHAnsi"/>
        </w:rPr>
        <w:t xml:space="preserve"> aponta </w:t>
      </w:r>
      <w:r w:rsidR="00196A16" w:rsidRPr="00963C3F">
        <w:rPr>
          <w:rFonts w:asciiTheme="minorHAnsi" w:hAnsiTheme="minorHAnsi" w:cstheme="minorHAnsi"/>
        </w:rPr>
        <w:t>o Termo de Referência</w:t>
      </w:r>
      <w:r w:rsidR="00703FB8">
        <w:rPr>
          <w:rFonts w:asciiTheme="minorHAnsi" w:hAnsiTheme="minorHAnsi" w:cstheme="minorHAnsi"/>
        </w:rPr>
        <w:t>.</w:t>
      </w: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963C3F">
          <w:rPr>
            <w:rStyle w:val="Hyperlink"/>
            <w:rFonts w:asciiTheme="minorHAnsi" w:hAnsiTheme="minorHAnsi" w:cstheme="minorHAnsi"/>
            <w:color w:val="auto"/>
            <w:u w:val="none"/>
          </w:rPr>
          <w:t>arts</w:t>
        </w:r>
        <w:proofErr w:type="spellEnd"/>
        <w:r w:rsidRPr="00963C3F">
          <w:rPr>
            <w:rStyle w:val="Hyperlink"/>
            <w:rFonts w:asciiTheme="minorHAnsi" w:hAnsiTheme="minorHAnsi" w:cstheme="minorHAnsi"/>
            <w:color w:val="auto"/>
            <w:u w:val="none"/>
          </w:rPr>
          <w:t>.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31" w:name="_Ref114663777"/>
      <w:r w:rsidRPr="00963C3F">
        <w:rPr>
          <w:rFonts w:asciiTheme="minorHAnsi" w:hAnsiTheme="minorHAnsi" w:cstheme="minorHAnsi"/>
        </w:rPr>
        <w:t>A documentação exigida para fins de habilitação jurídica, fiscal, social e trabalhista e econômico-</w:t>
      </w:r>
      <w:proofErr w:type="spellStart"/>
      <w:r w:rsidRPr="00963C3F">
        <w:rPr>
          <w:rFonts w:asciiTheme="minorHAnsi" w:hAnsiTheme="minorHAnsi" w:cstheme="minorHAnsi"/>
        </w:rPr>
        <w:t>ﬁnanceira</w:t>
      </w:r>
      <w:proofErr w:type="spellEnd"/>
      <w:r w:rsidRPr="00963C3F">
        <w:rPr>
          <w:rFonts w:asciiTheme="minorHAnsi" w:hAnsiTheme="minorHAnsi" w:cstheme="minorHAnsi"/>
        </w:rPr>
        <w:t>, poderá ser substituída pelo registro cadastral no SICAF.</w:t>
      </w:r>
      <w:bookmarkEnd w:id="31"/>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w:t>
      </w:r>
      <w:proofErr w:type="spellStart"/>
      <w:r w:rsidRPr="00963C3F">
        <w:rPr>
          <w:rFonts w:asciiTheme="minorHAnsi" w:hAnsiTheme="minorHAnsi" w:cstheme="minorHAnsi"/>
        </w:rPr>
        <w:t>ﬁns</w:t>
      </w:r>
      <w:proofErr w:type="spellEnd"/>
      <w:r w:rsidRPr="00963C3F">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w:t>
      </w:r>
      <w:hyperlink r:id="rId35"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6"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7.8. </w:t>
      </w:r>
      <w:r w:rsidR="00992E51" w:rsidRPr="00963C3F">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 xml:space="preserve">A habilitação será verificada por meio do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 xml:space="preserve">Somente haverá a necessidade de comprovação do preenchimento de requisitos mediante apresentação dos documentos originais </w:t>
      </w:r>
      <w:proofErr w:type="spellStart"/>
      <w:r w:rsidR="00992E51" w:rsidRPr="00963C3F">
        <w:rPr>
          <w:rFonts w:asciiTheme="minorHAnsi" w:hAnsiTheme="minorHAnsi" w:cstheme="minorHAnsi"/>
        </w:rPr>
        <w:t>não-digitais</w:t>
      </w:r>
      <w:proofErr w:type="spellEnd"/>
      <w:r w:rsidR="00992E51" w:rsidRPr="00963C3F">
        <w:rPr>
          <w:rFonts w:asciiTheme="minorHAnsi" w:hAnsiTheme="minorHAnsi" w:cstheme="minorHAnsi"/>
        </w:rPr>
        <w:t xml:space="preserve"> quando houver dúvida em relação à integridade do documento digital ou quando a lei expressamente o exigir. (</w:t>
      </w:r>
      <w:hyperlink r:id="rId37"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 xml:space="preserve">É de responsabilidade do licitante conferir a exatidão dos seus dados cadastrais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8"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39"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7DA8E512"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A verificação pelo pregoeiro, em sítios eletrônicos oficiais de órgãos e entidades emissores de certidões constitui meio legal de prova, para fins de habilitação.</w:t>
      </w:r>
    </w:p>
    <w:p w14:paraId="02CB08EF" w14:textId="10268A42"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2" w:name="_Ref114663151"/>
      <w:r w:rsidR="00992E51" w:rsidRPr="00963C3F">
        <w:rPr>
          <w:rFonts w:asciiTheme="minorHAnsi" w:hAnsiTheme="minorHAnsi" w:cstheme="minorHAnsi"/>
        </w:rPr>
        <w:t xml:space="preserve">Os documentos exigidos para habilitação que não estejam contemplados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prorrogável por igual período, contado da solicitação do pregoeiro.</w:t>
      </w:r>
      <w:bookmarkEnd w:id="32"/>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 xml:space="preserve">A verificação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1"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2"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7.14.2. </w:t>
      </w:r>
      <w:r w:rsidR="00992E51" w:rsidRPr="00963C3F">
        <w:rPr>
          <w:rFonts w:asciiTheme="minorHAnsi" w:hAnsiTheme="minorHAnsi" w:cstheme="minorHAnsi"/>
        </w:rPr>
        <w:t>atualização de documentos cuja validade tenha expirado após a data de recebimento das propostas;</w:t>
      </w:r>
      <w:bookmarkStart w:id="33"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4" w:name="_Ref114665528"/>
      <w:bookmarkEnd w:id="33"/>
    </w:p>
    <w:p w14:paraId="1DE8608C" w14:textId="2A7ED64A"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4"/>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5"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5"/>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3"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4"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5"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152A786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6" w:name="_Ref114668085"/>
      <w:bookmarkStart w:id="37" w:name="_Hlk114652595"/>
      <w:r w:rsidR="00F84C8C" w:rsidRPr="00963C3F">
        <w:rPr>
          <w:rFonts w:asciiTheme="minorHAnsi" w:hAnsiTheme="minorHAnsi" w:cstheme="minorHAnsi"/>
        </w:rPr>
        <w:t>deixar de entregar a documentação exigida para o certame ou não entregar qualquer documento que tenha sido solicitado pelo/a pregoeiro/a durante o certame;</w:t>
      </w:r>
      <w:bookmarkEnd w:id="36"/>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8"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8"/>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9"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9"/>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40"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40"/>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41" w:name="_Ref114668245"/>
      <w:r w:rsidR="00F84C8C" w:rsidRPr="00963C3F">
        <w:rPr>
          <w:rFonts w:asciiTheme="minorHAnsi" w:hAnsiTheme="minorHAnsi" w:cstheme="minorHAnsi"/>
        </w:rPr>
        <w:t>fraudar a licitação</w:t>
      </w:r>
      <w:bookmarkEnd w:id="41"/>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2" w:name="_Ref114668247"/>
      <w:r w:rsidR="00F84C8C" w:rsidRPr="00963C3F">
        <w:rPr>
          <w:rFonts w:asciiTheme="minorHAnsi" w:hAnsiTheme="minorHAnsi" w:cstheme="minorHAnsi"/>
        </w:rPr>
        <w:t>comportar-se de modo inidôneo ou cometer fraude de qualquer natureza, em especial quando:</w:t>
      </w:r>
      <w:bookmarkEnd w:id="42"/>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3" w:name="_Ref114668251"/>
      <w:r w:rsidR="00F84C8C" w:rsidRPr="00963C3F">
        <w:rPr>
          <w:rFonts w:asciiTheme="minorHAnsi" w:hAnsiTheme="minorHAnsi" w:cstheme="minorHAnsi"/>
        </w:rPr>
        <w:t>praticar atos ilícitos com vistas a frustrar os objetivos da licitação</w:t>
      </w:r>
      <w:bookmarkEnd w:id="43"/>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4" w:name="_Ref114668252"/>
      <w:r w:rsidR="00F84C8C" w:rsidRPr="00963C3F">
        <w:rPr>
          <w:rFonts w:asciiTheme="minorHAnsi" w:hAnsiTheme="minorHAnsi" w:cstheme="minorHAnsi"/>
        </w:rPr>
        <w:t xml:space="preserve">praticar ato lesivo previsto no </w:t>
      </w:r>
      <w:hyperlink r:id="rId46"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4"/>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7"/>
      <w:r w:rsidR="00F84C8C" w:rsidRPr="00963C3F">
        <w:rPr>
          <w:rFonts w:asciiTheme="minorHAnsi" w:hAnsiTheme="minorHAnsi" w:cstheme="minorHAnsi"/>
        </w:rPr>
        <w:t xml:space="preserve">Com fulcro na </w:t>
      </w:r>
      <w:hyperlink r:id="rId47"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5"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8"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00F84C8C" w:rsidRPr="00963C3F">
        <w:rPr>
          <w:rFonts w:asciiTheme="minorHAnsi" w:hAnsiTheme="minorHAnsi" w:cstheme="minorHAnsi"/>
        </w:rPr>
        <w:lastRenderedPageBreak/>
        <w:t>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0"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65165D3B"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B6783C" w:rsidRPr="00B6783C">
        <w:t>licitacoes@marcioniliosouza.ba.gov.br</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580CB93D"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lastRenderedPageBreak/>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559E585"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4C23A8" w:rsidRPr="004C23A8">
        <w:rPr>
          <w:rFonts w:asciiTheme="minorHAnsi" w:hAnsiTheme="minorHAnsi" w:cstheme="minorHAnsi"/>
        </w:rPr>
        <w:t>Rua Neném Miranda, nº 78</w:t>
      </w:r>
      <w:r w:rsidR="00B547C5" w:rsidRPr="00B547C5">
        <w:rPr>
          <w:rFonts w:asciiTheme="minorHAnsi" w:hAnsiTheme="minorHAnsi" w:cstheme="minorHAnsi"/>
        </w:rPr>
        <w:t xml:space="preserve">, Bairro Centro, </w:t>
      </w:r>
      <w:r w:rsidR="00FF25AB">
        <w:rPr>
          <w:rFonts w:asciiTheme="minorHAnsi" w:hAnsiTheme="minorHAnsi" w:cstheme="minorHAnsi"/>
        </w:rPr>
        <w:t>Marcionílio Souza</w:t>
      </w:r>
      <w:r w:rsidR="00B547C5" w:rsidRPr="00B547C5">
        <w:rPr>
          <w:rFonts w:asciiTheme="minorHAnsi" w:hAnsiTheme="minorHAnsi" w:cstheme="minorHAnsi"/>
        </w:rPr>
        <w:t xml:space="preserve"> –</w:t>
      </w:r>
      <w:r w:rsidR="005C2282">
        <w:rPr>
          <w:rFonts w:asciiTheme="minorHAnsi" w:hAnsiTheme="minorHAnsi" w:cstheme="minorHAnsi"/>
        </w:rPr>
        <w:t xml:space="preserve"> </w:t>
      </w:r>
      <w:r w:rsidR="00B547C5" w:rsidRPr="00B547C5">
        <w:rPr>
          <w:rFonts w:asciiTheme="minorHAnsi" w:hAnsiTheme="minorHAnsi" w:cstheme="minorHAnsi"/>
        </w:rPr>
        <w:t>B</w:t>
      </w:r>
      <w:r w:rsidR="005C2282">
        <w:rPr>
          <w:rFonts w:asciiTheme="minorHAnsi" w:hAnsiTheme="minorHAnsi" w:cstheme="minorHAnsi"/>
        </w:rPr>
        <w:t>ahia</w:t>
      </w:r>
      <w:r w:rsidR="00B547C5" w:rsidRPr="00B547C5">
        <w:rPr>
          <w:rFonts w:asciiTheme="minorHAnsi" w:hAnsiTheme="minorHAnsi" w:cstheme="minorHAnsi"/>
        </w:rPr>
        <w:t>,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3609EA7A"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11.11.1.1. Apêndice do Anexo I – Estudo Técnico Preliminar</w:t>
      </w:r>
    </w:p>
    <w:p w14:paraId="70AC3762" w14:textId="2D33A84E" w:rsidR="00B56498"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11.11.2. ANEXO II – Minuta d</w:t>
      </w:r>
      <w:r w:rsidR="00B547C5">
        <w:rPr>
          <w:rFonts w:asciiTheme="minorHAnsi" w:hAnsiTheme="minorHAnsi" w:cstheme="minorHAnsi"/>
        </w:rPr>
        <w:t>a Ata de Registro de Preços</w:t>
      </w:r>
    </w:p>
    <w:p w14:paraId="63044DFA" w14:textId="16253B49" w:rsidR="001431C0" w:rsidRPr="00963C3F" w:rsidRDefault="001431C0" w:rsidP="001431C0">
      <w:pPr>
        <w:spacing w:line="276" w:lineRule="auto"/>
        <w:ind w:firstLine="708"/>
        <w:jc w:val="both"/>
        <w:rPr>
          <w:rFonts w:asciiTheme="minorHAnsi" w:hAnsiTheme="minorHAnsi" w:cstheme="minorHAnsi"/>
        </w:rPr>
      </w:pPr>
      <w:r w:rsidRPr="00963C3F">
        <w:rPr>
          <w:rFonts w:asciiTheme="minorHAnsi" w:hAnsiTheme="minorHAnsi" w:cstheme="minorHAnsi"/>
        </w:rPr>
        <w:t>11.11.</w:t>
      </w:r>
      <w:r>
        <w:rPr>
          <w:rFonts w:asciiTheme="minorHAnsi" w:hAnsiTheme="minorHAnsi" w:cstheme="minorHAnsi"/>
        </w:rPr>
        <w:t>3</w:t>
      </w:r>
      <w:r w:rsidRPr="00963C3F">
        <w:rPr>
          <w:rFonts w:asciiTheme="minorHAnsi" w:hAnsiTheme="minorHAnsi" w:cstheme="minorHAnsi"/>
        </w:rPr>
        <w:t>. ANEXO II</w:t>
      </w:r>
      <w:r>
        <w:rPr>
          <w:rFonts w:asciiTheme="minorHAnsi" w:hAnsiTheme="minorHAnsi" w:cstheme="minorHAnsi"/>
        </w:rPr>
        <w:t>I</w:t>
      </w:r>
      <w:r w:rsidRPr="00963C3F">
        <w:rPr>
          <w:rFonts w:asciiTheme="minorHAnsi" w:hAnsiTheme="minorHAnsi" w:cstheme="minorHAnsi"/>
        </w:rPr>
        <w:t xml:space="preserve"> – Minuta </w:t>
      </w:r>
      <w:r>
        <w:rPr>
          <w:rFonts w:asciiTheme="minorHAnsi" w:hAnsiTheme="minorHAnsi" w:cstheme="minorHAnsi"/>
        </w:rPr>
        <w:t>de Contrato</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5BA3F695" w:rsidR="0031465F" w:rsidRPr="00FA268E" w:rsidRDefault="00FF25AB" w:rsidP="0031465F">
      <w:pPr>
        <w:rPr>
          <w:rFonts w:asciiTheme="minorHAnsi" w:hAnsiTheme="minorHAnsi" w:cstheme="minorHAnsi"/>
        </w:rPr>
      </w:pPr>
      <w:r w:rsidRPr="00FA268E">
        <w:rPr>
          <w:rFonts w:asciiTheme="minorHAnsi" w:hAnsiTheme="minorHAnsi" w:cstheme="minorHAnsi"/>
        </w:rPr>
        <w:t>Marcionílio Souza</w:t>
      </w:r>
      <w:r w:rsidR="0031465F" w:rsidRPr="00FA268E">
        <w:rPr>
          <w:rFonts w:asciiTheme="minorHAnsi" w:hAnsiTheme="minorHAnsi" w:cstheme="minorHAnsi"/>
        </w:rPr>
        <w:t xml:space="preserve"> – Bahia, </w:t>
      </w:r>
      <w:r w:rsidR="003F20B3" w:rsidRPr="00FA268E">
        <w:rPr>
          <w:rFonts w:asciiTheme="minorHAnsi" w:hAnsiTheme="minorHAnsi" w:cstheme="minorHAnsi"/>
        </w:rPr>
        <w:t xml:space="preserve">26 </w:t>
      </w:r>
      <w:r w:rsidR="0031465F" w:rsidRPr="00FA268E">
        <w:rPr>
          <w:rFonts w:asciiTheme="minorHAnsi" w:hAnsiTheme="minorHAnsi" w:cstheme="minorHAnsi"/>
        </w:rPr>
        <w:t xml:space="preserve">de </w:t>
      </w:r>
      <w:r w:rsidR="003F20B3" w:rsidRPr="00FA268E">
        <w:rPr>
          <w:rFonts w:asciiTheme="minorHAnsi" w:hAnsiTheme="minorHAnsi" w:cstheme="minorHAnsi"/>
        </w:rPr>
        <w:t>agosto</w:t>
      </w:r>
      <w:r w:rsidR="0031465F" w:rsidRPr="00FA268E">
        <w:rPr>
          <w:rFonts w:asciiTheme="minorHAnsi" w:hAnsiTheme="minorHAnsi" w:cstheme="minorHAnsi"/>
        </w:rPr>
        <w:t xml:space="preserve"> de 202</w:t>
      </w:r>
      <w:r w:rsidR="00A6595D" w:rsidRPr="00FA268E">
        <w:rPr>
          <w:rFonts w:asciiTheme="minorHAnsi" w:hAnsiTheme="minorHAnsi" w:cstheme="minorHAnsi"/>
        </w:rPr>
        <w:t>5</w:t>
      </w:r>
    </w:p>
    <w:p w14:paraId="765AAF82" w14:textId="77777777" w:rsidR="0031465F" w:rsidRPr="00FA268E" w:rsidRDefault="0031465F" w:rsidP="0031465F">
      <w:pPr>
        <w:rPr>
          <w:rFonts w:asciiTheme="minorHAnsi" w:hAnsiTheme="minorHAnsi" w:cstheme="minorHAnsi"/>
        </w:rPr>
      </w:pPr>
    </w:p>
    <w:p w14:paraId="11B85B26" w14:textId="77777777" w:rsidR="00B56498" w:rsidRPr="00FA268E" w:rsidRDefault="00B56498" w:rsidP="00B56498">
      <w:pPr>
        <w:spacing w:line="276" w:lineRule="auto"/>
        <w:jc w:val="both"/>
        <w:rPr>
          <w:rFonts w:asciiTheme="minorHAnsi" w:eastAsia="MS Mincho" w:hAnsiTheme="minorHAnsi" w:cstheme="minorHAnsi"/>
          <w:b/>
          <w:color w:val="FF0000"/>
        </w:rPr>
      </w:pPr>
    </w:p>
    <w:p w14:paraId="7A9C4E3D" w14:textId="77777777" w:rsidR="00FF25AB" w:rsidRPr="00FA268E" w:rsidRDefault="00FF25AB" w:rsidP="00B547C5">
      <w:pPr>
        <w:pStyle w:val="PargrafodaLista"/>
        <w:ind w:left="0"/>
        <w:jc w:val="center"/>
        <w:rPr>
          <w:rFonts w:asciiTheme="minorHAnsi" w:eastAsiaTheme="minorEastAsia" w:hAnsiTheme="minorHAnsi" w:cstheme="minorHAnsi"/>
          <w:b/>
          <w:bCs/>
          <w:kern w:val="0"/>
          <w14:ligatures w14:val="none"/>
        </w:rPr>
      </w:pPr>
      <w:r w:rsidRPr="00FA268E">
        <w:rPr>
          <w:rFonts w:asciiTheme="minorHAnsi" w:eastAsiaTheme="minorEastAsia" w:hAnsiTheme="minorHAnsi" w:cstheme="minorHAnsi"/>
          <w:b/>
          <w:bCs/>
          <w:kern w:val="0"/>
          <w14:ligatures w14:val="none"/>
        </w:rPr>
        <w:t xml:space="preserve">HERMINIO JOSÉ OLIVEIRA MERCÊS </w:t>
      </w:r>
    </w:p>
    <w:p w14:paraId="7A3E8AFA" w14:textId="11BF7FF3" w:rsidR="00B547C5" w:rsidRPr="00FA268E" w:rsidRDefault="00B547C5" w:rsidP="00B547C5">
      <w:pPr>
        <w:pStyle w:val="PargrafodaLista"/>
        <w:ind w:left="0"/>
        <w:jc w:val="center"/>
        <w:rPr>
          <w:rFonts w:asciiTheme="minorHAnsi" w:hAnsiTheme="minorHAnsi" w:cstheme="minorHAnsi"/>
          <w:b/>
          <w:bCs/>
        </w:rPr>
      </w:pPr>
      <w:r w:rsidRPr="00FA268E">
        <w:rPr>
          <w:rFonts w:asciiTheme="minorHAnsi" w:hAnsiTheme="minorHAnsi" w:cstheme="minorHAnsi"/>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7177DD">
      <w:headerReference w:type="default" r:id="rId51"/>
      <w:footerReference w:type="default" r:id="rId52"/>
      <w:headerReference w:type="first" r:id="rId53"/>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2E3D9" w14:textId="77777777" w:rsidR="007177DD" w:rsidRDefault="007177DD" w:rsidP="00D021CC">
      <w:r>
        <w:separator/>
      </w:r>
    </w:p>
  </w:endnote>
  <w:endnote w:type="continuationSeparator" w:id="0">
    <w:p w14:paraId="012FA962" w14:textId="77777777" w:rsidR="007177DD" w:rsidRDefault="007177DD"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7FA" w14:textId="77777777" w:rsidR="00791FE3" w:rsidRDefault="00791FE3" w:rsidP="00791FE3">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412CAB3F" w14:textId="77777777" w:rsidR="00791FE3" w:rsidRPr="00F23E88" w:rsidRDefault="00791FE3" w:rsidP="00791FE3">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0F75" w14:textId="77777777" w:rsidR="007177DD" w:rsidRDefault="007177DD" w:rsidP="00D021CC">
      <w:r>
        <w:separator/>
      </w:r>
    </w:p>
  </w:footnote>
  <w:footnote w:type="continuationSeparator" w:id="0">
    <w:p w14:paraId="2A76B8A1" w14:textId="77777777" w:rsidR="007177DD" w:rsidRDefault="007177DD"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94B" w14:textId="77777777" w:rsidR="004C23A8" w:rsidRPr="00427679" w:rsidRDefault="00000000" w:rsidP="004C23A8">
    <w:pPr>
      <w:pStyle w:val="Cabealho"/>
      <w:rPr>
        <w:rFonts w:ascii="Arial" w:hAnsi="Arial" w:cs="Arial"/>
        <w:bCs/>
        <w:sz w:val="20"/>
        <w:szCs w:val="20"/>
      </w:rPr>
    </w:pPr>
    <w:r>
      <w:rPr>
        <w:rFonts w:ascii="Times New Roman" w:hAnsi="Times New Roman" w:cs="Times New Roman"/>
        <w:noProof/>
      </w:rPr>
      <w:object w:dxaOrig="1440" w:dyaOrig="1440" w14:anchorId="4B941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17705053" r:id="rId2"/>
      </w:object>
    </w:r>
    <w:r w:rsidR="004C23A8">
      <w:t xml:space="preserve">  </w:t>
    </w:r>
    <w:r w:rsidR="004C23A8" w:rsidRPr="00427679">
      <w:rPr>
        <w:rFonts w:ascii="Arial" w:hAnsi="Arial" w:cs="Arial"/>
        <w:bCs/>
        <w:sz w:val="20"/>
        <w:szCs w:val="20"/>
      </w:rPr>
      <w:t>ESTADO DA BAHIA</w:t>
    </w:r>
  </w:p>
  <w:p w14:paraId="7C5ABD20" w14:textId="77777777" w:rsidR="004C23A8" w:rsidRPr="00427679" w:rsidRDefault="004C23A8" w:rsidP="004C23A8">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401670A2"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PODER EXECUTIVO</w:t>
    </w:r>
  </w:p>
  <w:p w14:paraId="37EBC201"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CNPJ 13.765.219/0001-23</w:t>
    </w:r>
  </w:p>
  <w:p w14:paraId="17CE96F5" w14:textId="71973AC8" w:rsidR="00471B4B" w:rsidRDefault="00471B4B" w:rsidP="0031465F">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6371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425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15"/>
    <w:rsid w:val="00065FEC"/>
    <w:rsid w:val="00083673"/>
    <w:rsid w:val="00085ED4"/>
    <w:rsid w:val="00091520"/>
    <w:rsid w:val="00115143"/>
    <w:rsid w:val="00131179"/>
    <w:rsid w:val="001431C0"/>
    <w:rsid w:val="00171715"/>
    <w:rsid w:val="00187200"/>
    <w:rsid w:val="00190794"/>
    <w:rsid w:val="00196A16"/>
    <w:rsid w:val="001A2A1A"/>
    <w:rsid w:val="001A725B"/>
    <w:rsid w:val="001C3FB2"/>
    <w:rsid w:val="001E38ED"/>
    <w:rsid w:val="00230C82"/>
    <w:rsid w:val="00252B82"/>
    <w:rsid w:val="00256386"/>
    <w:rsid w:val="002648BF"/>
    <w:rsid w:val="00292F65"/>
    <w:rsid w:val="002951E1"/>
    <w:rsid w:val="00295F1A"/>
    <w:rsid w:val="002A119A"/>
    <w:rsid w:val="002B2831"/>
    <w:rsid w:val="002D0568"/>
    <w:rsid w:val="002D4B00"/>
    <w:rsid w:val="002D72A8"/>
    <w:rsid w:val="003112E2"/>
    <w:rsid w:val="0031465F"/>
    <w:rsid w:val="003244E4"/>
    <w:rsid w:val="0033487D"/>
    <w:rsid w:val="00335E53"/>
    <w:rsid w:val="0035332A"/>
    <w:rsid w:val="00355363"/>
    <w:rsid w:val="00386927"/>
    <w:rsid w:val="003A06A4"/>
    <w:rsid w:val="003A5D45"/>
    <w:rsid w:val="003F20B3"/>
    <w:rsid w:val="0040141F"/>
    <w:rsid w:val="00404379"/>
    <w:rsid w:val="00415FA8"/>
    <w:rsid w:val="00451B53"/>
    <w:rsid w:val="004572B3"/>
    <w:rsid w:val="00471B4B"/>
    <w:rsid w:val="00496C79"/>
    <w:rsid w:val="004A2C8C"/>
    <w:rsid w:val="004B44EC"/>
    <w:rsid w:val="004C0558"/>
    <w:rsid w:val="004C0F97"/>
    <w:rsid w:val="004C23A8"/>
    <w:rsid w:val="004C71DB"/>
    <w:rsid w:val="004F4BA2"/>
    <w:rsid w:val="00505226"/>
    <w:rsid w:val="00541B91"/>
    <w:rsid w:val="00543DB4"/>
    <w:rsid w:val="00566B79"/>
    <w:rsid w:val="0057028A"/>
    <w:rsid w:val="00586186"/>
    <w:rsid w:val="005A3238"/>
    <w:rsid w:val="005C2282"/>
    <w:rsid w:val="005D09AA"/>
    <w:rsid w:val="005D2571"/>
    <w:rsid w:val="005E5AD8"/>
    <w:rsid w:val="00612783"/>
    <w:rsid w:val="00625E15"/>
    <w:rsid w:val="00633D9A"/>
    <w:rsid w:val="00637A26"/>
    <w:rsid w:val="00642664"/>
    <w:rsid w:val="006A0EEF"/>
    <w:rsid w:val="006C2584"/>
    <w:rsid w:val="006C5021"/>
    <w:rsid w:val="006F4C5E"/>
    <w:rsid w:val="00703FB8"/>
    <w:rsid w:val="00713465"/>
    <w:rsid w:val="007177DD"/>
    <w:rsid w:val="007213EE"/>
    <w:rsid w:val="0075233F"/>
    <w:rsid w:val="00790DC7"/>
    <w:rsid w:val="00790F70"/>
    <w:rsid w:val="00791FE3"/>
    <w:rsid w:val="007F74F6"/>
    <w:rsid w:val="00845950"/>
    <w:rsid w:val="0085748E"/>
    <w:rsid w:val="00881F1A"/>
    <w:rsid w:val="008901DF"/>
    <w:rsid w:val="008A3FD8"/>
    <w:rsid w:val="008A4CD0"/>
    <w:rsid w:val="008C309F"/>
    <w:rsid w:val="008E244A"/>
    <w:rsid w:val="009256C3"/>
    <w:rsid w:val="0093081B"/>
    <w:rsid w:val="009322C8"/>
    <w:rsid w:val="00954E7A"/>
    <w:rsid w:val="00963C3F"/>
    <w:rsid w:val="00963F95"/>
    <w:rsid w:val="00985D1E"/>
    <w:rsid w:val="00992E51"/>
    <w:rsid w:val="00997EC4"/>
    <w:rsid w:val="009D1286"/>
    <w:rsid w:val="00A06385"/>
    <w:rsid w:val="00A32028"/>
    <w:rsid w:val="00A6595D"/>
    <w:rsid w:val="00A76092"/>
    <w:rsid w:val="00AA2AA8"/>
    <w:rsid w:val="00AA4205"/>
    <w:rsid w:val="00AA4D6A"/>
    <w:rsid w:val="00AA7B7B"/>
    <w:rsid w:val="00AB5574"/>
    <w:rsid w:val="00AE2D9B"/>
    <w:rsid w:val="00AF1DEF"/>
    <w:rsid w:val="00AF6FF5"/>
    <w:rsid w:val="00B00605"/>
    <w:rsid w:val="00B069B3"/>
    <w:rsid w:val="00B15D01"/>
    <w:rsid w:val="00B33018"/>
    <w:rsid w:val="00B547C5"/>
    <w:rsid w:val="00B5593E"/>
    <w:rsid w:val="00B56498"/>
    <w:rsid w:val="00B6783C"/>
    <w:rsid w:val="00B7151B"/>
    <w:rsid w:val="00B73C60"/>
    <w:rsid w:val="00B747B6"/>
    <w:rsid w:val="00BC1500"/>
    <w:rsid w:val="00BE67EF"/>
    <w:rsid w:val="00BF2DE2"/>
    <w:rsid w:val="00C23A2D"/>
    <w:rsid w:val="00C250A4"/>
    <w:rsid w:val="00C45E28"/>
    <w:rsid w:val="00C4663B"/>
    <w:rsid w:val="00C57C44"/>
    <w:rsid w:val="00CA6EF8"/>
    <w:rsid w:val="00CC4584"/>
    <w:rsid w:val="00CC4A43"/>
    <w:rsid w:val="00CC7C65"/>
    <w:rsid w:val="00CE11C7"/>
    <w:rsid w:val="00CE3B1F"/>
    <w:rsid w:val="00CF1471"/>
    <w:rsid w:val="00D021CC"/>
    <w:rsid w:val="00D06114"/>
    <w:rsid w:val="00D10B78"/>
    <w:rsid w:val="00D52CF2"/>
    <w:rsid w:val="00D60E17"/>
    <w:rsid w:val="00D87FE0"/>
    <w:rsid w:val="00D93E61"/>
    <w:rsid w:val="00DA2963"/>
    <w:rsid w:val="00DD5C71"/>
    <w:rsid w:val="00E2380C"/>
    <w:rsid w:val="00E37379"/>
    <w:rsid w:val="00E952B5"/>
    <w:rsid w:val="00E97E35"/>
    <w:rsid w:val="00F20258"/>
    <w:rsid w:val="00F22F66"/>
    <w:rsid w:val="00F27B5F"/>
    <w:rsid w:val="00F308FB"/>
    <w:rsid w:val="00F461A1"/>
    <w:rsid w:val="00F51E2C"/>
    <w:rsid w:val="00F657A2"/>
    <w:rsid w:val="00F84C8C"/>
    <w:rsid w:val="00FA268E"/>
    <w:rsid w:val="00FC1CB0"/>
    <w:rsid w:val="00FC6831"/>
    <w:rsid w:val="00FC775C"/>
    <w:rsid w:val="00FE2979"/>
    <w:rsid w:val="00FE42D8"/>
    <w:rsid w:val="00FF25A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F97"/>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aliases w:val="Cabeçalho superior,Heading 1a,encabezado"/>
    <w:basedOn w:val="Normal"/>
    <w:link w:val="CabealhoChar"/>
    <w:unhideWhenUsed/>
    <w:rsid w:val="00D021CC"/>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3A0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19</Pages>
  <Words>9316</Words>
  <Characters>50309</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28</cp:revision>
  <dcterms:created xsi:type="dcterms:W3CDTF">2024-02-27T11:12:00Z</dcterms:created>
  <dcterms:modified xsi:type="dcterms:W3CDTF">2025-08-26T12:18:00Z</dcterms:modified>
</cp:coreProperties>
</file>